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76CE" w14:textId="1A7CCBD8" w:rsidR="00E90804" w:rsidRPr="00444608" w:rsidRDefault="00D54378" w:rsidP="457C4159">
      <w:pPr>
        <w:spacing w:after="0"/>
        <w:rPr>
          <w:rFonts w:ascii="Twinkl Light" w:hAnsi="Twinkl Light"/>
          <w:color w:val="7030A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4608">
        <w:rPr>
          <w:rFonts w:ascii="Twinkl Light" w:hAnsi="Twinkl Light"/>
          <w:noProof/>
          <w:color w:val="7030A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A4DE5B" wp14:editId="21D4920B">
                <wp:simplePos x="0" y="0"/>
                <wp:positionH relativeFrom="column">
                  <wp:posOffset>-31750</wp:posOffset>
                </wp:positionH>
                <wp:positionV relativeFrom="paragraph">
                  <wp:posOffset>-190500</wp:posOffset>
                </wp:positionV>
                <wp:extent cx="9911080" cy="1120140"/>
                <wp:effectExtent l="0" t="0" r="0" b="3810"/>
                <wp:wrapNone/>
                <wp:docPr id="80211533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1120140"/>
                          <a:chOff x="0" y="0"/>
                          <a:chExt cx="9911080" cy="1120140"/>
                        </a:xfrm>
                      </wpg:grpSpPr>
                      <wps:wsp>
                        <wps:cNvPr id="1604673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457200"/>
                            <a:ext cx="9774382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1DF94" w14:textId="33A58A45" w:rsidR="00D54378" w:rsidRPr="00994D78" w:rsidRDefault="00ED028D" w:rsidP="00D543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4D78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Year </w:t>
                              </w:r>
                              <w:r w:rsidR="007F5B57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</w:t>
                              </w:r>
                            </w:p>
                            <w:p w14:paraId="23F09DDA" w14:textId="15DA0FD0" w:rsidR="00AB57CD" w:rsidRPr="00EC14AD" w:rsidRDefault="005F3D77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Academic Year:</w:t>
                              </w:r>
                              <w:r w:rsidR="00E575A8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9A6BB1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  <w:p w14:paraId="3A214CD7" w14:textId="77777777" w:rsidR="00AB57CD" w:rsidRPr="00EC14AD" w:rsidRDefault="00AB57CD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62137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31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4CC64" w14:textId="5F7AD9F1" w:rsidR="00534186" w:rsidRPr="00EC14AD" w:rsidRDefault="00534186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Our Lady Queen of Peace Primary School</w:t>
                              </w:r>
                              <w:r w:rsidR="008E77C9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276972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Class Curriculum Overview</w:t>
                              </w:r>
                            </w:p>
                            <w:p w14:paraId="6C19B7FB" w14:textId="77777777" w:rsidR="00314EBA" w:rsidRPr="00EC14AD" w:rsidRDefault="00314EBA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50B152"/>
                                  <w:sz w:val="28"/>
                                  <w:szCs w:val="24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091793" name="Picture 5" descr="A logo for a catholic mac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87" t="21251" r="18805" b="18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740"/>
                            <a:ext cx="7397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476168" name="Picture 4" descr="Home - Our Lady Queen of Peace Catholic Primary Schoo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340" y="7620"/>
                            <a:ext cx="7137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DE5B" id="Group 6" o:spid="_x0000_s1026" style="position:absolute;margin-left:-2.5pt;margin-top:-15pt;width:780.4pt;height:88.2pt;z-index:251661312;mso-height-relative:margin" coordsize="99110,1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4;top:4572;width:97744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" filled="f" stroked="f">
                  <v:textbox>
                    <w:txbxContent>
                      <w:p w14:paraId="55A1DF94" w14:textId="33A58A45" w:rsidR="00D54378" w:rsidRPr="00994D78" w:rsidRDefault="00ED028D" w:rsidP="00D54378">
                        <w:pPr>
                          <w:spacing w:after="0" w:line="240" w:lineRule="auto"/>
                          <w:jc w:val="center"/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94D78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Year </w:t>
                        </w:r>
                        <w:r w:rsidR="007F5B57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</w:t>
                        </w:r>
                      </w:p>
                      <w:p w14:paraId="23F09DDA" w14:textId="15DA0FD0" w:rsidR="00AB57CD" w:rsidRPr="00EC14AD" w:rsidRDefault="005F3D77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Academic Year:</w:t>
                        </w:r>
                        <w:r w:rsidR="00E575A8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9A6BB1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  <w:p w14:paraId="3A214CD7" w14:textId="77777777" w:rsidR="00AB57CD" w:rsidRPr="00EC14AD" w:rsidRDefault="00AB57CD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9843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" filled="f" stroked="f">
                  <v:textbox>
                    <w:txbxContent>
                      <w:p w14:paraId="0234CC64" w14:textId="5F7AD9F1" w:rsidR="00534186" w:rsidRPr="00EC14AD" w:rsidRDefault="00534186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Our Lady Queen of Peace Primary School</w:t>
                        </w:r>
                        <w:r w:rsidR="008E77C9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276972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Class Curriculum Overview</w:t>
                        </w:r>
                      </w:p>
                      <w:p w14:paraId="6C19B7FB" w14:textId="77777777" w:rsidR="00314EBA" w:rsidRPr="00EC14AD" w:rsidRDefault="00314EBA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50B152"/>
                            <w:sz w:val="28"/>
                            <w:szCs w:val="24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A logo for a catholic mac&#10;&#10;AI-generated content may be incorrect." style="position:absolute;top:787;width:739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">
                  <v:imagedata r:id="rId13" o:title="A logo for a catholic mac&#10;&#10;AI-generated content may be incorrect" croptop="13927f" cropbottom="12146f" cropleft="13623f" cropright="12324f"/>
                </v:shape>
                <v:shape id="Picture 4" o:spid="_x0000_s1030" type="#_x0000_t75" alt="Home - Our Lady Queen of Peace Catholic Primary School" style="position:absolute;left:91973;top:76;width:713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">
                  <v:imagedata r:id="rId14" o:title="Home - Our Lady Queen of Peace Catholic Primary School"/>
                </v:shape>
              </v:group>
            </w:pict>
          </mc:Fallback>
        </mc:AlternateContent>
      </w:r>
    </w:p>
    <w:p w14:paraId="0FA57AF0" w14:textId="3F8D63C8" w:rsidR="00430BA5" w:rsidRPr="00444608" w:rsidRDefault="00430BA5" w:rsidP="00430BA5">
      <w:pPr>
        <w:spacing w:after="0"/>
        <w:rPr>
          <w:rFonts w:ascii="Twinkl Light" w:hAnsi="Twinkl Light"/>
        </w:rPr>
      </w:pPr>
    </w:p>
    <w:p w14:paraId="2E9CE94C" w14:textId="08D6307B" w:rsidR="007D022C" w:rsidRPr="00444608" w:rsidRDefault="007D022C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28"/>
          <w:szCs w:val="28"/>
        </w:rPr>
      </w:pPr>
    </w:p>
    <w:p w14:paraId="6D2862EE" w14:textId="55BACC2C" w:rsidR="00DF4C4D" w:rsidRPr="00444608" w:rsidRDefault="00DF4C4D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18"/>
          <w:szCs w:val="2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2291"/>
        <w:gridCol w:w="114"/>
        <w:gridCol w:w="17"/>
        <w:gridCol w:w="2269"/>
        <w:gridCol w:w="53"/>
        <w:gridCol w:w="2031"/>
        <w:gridCol w:w="20"/>
        <w:gridCol w:w="76"/>
        <w:gridCol w:w="2271"/>
        <w:gridCol w:w="2313"/>
        <w:gridCol w:w="67"/>
        <w:gridCol w:w="34"/>
        <w:gridCol w:w="2346"/>
      </w:tblGrid>
      <w:tr w:rsidR="00D80659" w:rsidRPr="00444608" w14:paraId="44184923" w14:textId="77777777" w:rsidTr="008307A3">
        <w:trPr>
          <w:trHeight w:val="297"/>
        </w:trPr>
        <w:tc>
          <w:tcPr>
            <w:tcW w:w="1496" w:type="dxa"/>
            <w:vAlign w:val="center"/>
          </w:tcPr>
          <w:p w14:paraId="763F5FF5" w14:textId="74666834" w:rsidR="00276972" w:rsidRPr="00444608" w:rsidRDefault="00276972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Curriculum Area</w:t>
            </w:r>
          </w:p>
        </w:tc>
        <w:tc>
          <w:tcPr>
            <w:tcW w:w="2405" w:type="dxa"/>
            <w:gridSpan w:val="2"/>
            <w:shd w:val="clear" w:color="auto" w:fill="6CD9DE"/>
            <w:vAlign w:val="center"/>
          </w:tcPr>
          <w:p w14:paraId="1899B7B8" w14:textId="57910B51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Autumn Term 1</w:t>
            </w:r>
          </w:p>
        </w:tc>
        <w:tc>
          <w:tcPr>
            <w:tcW w:w="2339" w:type="dxa"/>
            <w:gridSpan w:val="3"/>
            <w:shd w:val="clear" w:color="auto" w:fill="6CD9DE"/>
            <w:vAlign w:val="center"/>
          </w:tcPr>
          <w:p w14:paraId="20FEBD51" w14:textId="47475CFD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Autumn Term 2</w:t>
            </w:r>
          </w:p>
        </w:tc>
        <w:tc>
          <w:tcPr>
            <w:tcW w:w="2127" w:type="dxa"/>
            <w:gridSpan w:val="3"/>
            <w:shd w:val="clear" w:color="auto" w:fill="6CD9DE"/>
            <w:vAlign w:val="center"/>
          </w:tcPr>
          <w:p w14:paraId="62F582EA" w14:textId="6F3711F6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Spring Term 1</w:t>
            </w:r>
          </w:p>
        </w:tc>
        <w:tc>
          <w:tcPr>
            <w:tcW w:w="2271" w:type="dxa"/>
            <w:shd w:val="clear" w:color="auto" w:fill="6CD9DE"/>
            <w:vAlign w:val="center"/>
          </w:tcPr>
          <w:p w14:paraId="78513662" w14:textId="43178946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Spring Term 2</w:t>
            </w:r>
          </w:p>
        </w:tc>
        <w:tc>
          <w:tcPr>
            <w:tcW w:w="2414" w:type="dxa"/>
            <w:gridSpan w:val="3"/>
            <w:shd w:val="clear" w:color="auto" w:fill="6CD9DE"/>
            <w:vAlign w:val="center"/>
          </w:tcPr>
          <w:p w14:paraId="043A0392" w14:textId="3503416F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Summer Term 1</w:t>
            </w:r>
          </w:p>
        </w:tc>
        <w:tc>
          <w:tcPr>
            <w:tcW w:w="2346" w:type="dxa"/>
            <w:shd w:val="clear" w:color="auto" w:fill="6CD9DE"/>
            <w:vAlign w:val="center"/>
          </w:tcPr>
          <w:p w14:paraId="5EA03B85" w14:textId="204C3822" w:rsidR="00276972" w:rsidRPr="00444608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444608">
              <w:rPr>
                <w:rFonts w:ascii="Twinkl Light" w:hAnsi="Twinkl Light"/>
                <w:b/>
                <w:sz w:val="21"/>
                <w:szCs w:val="21"/>
              </w:rPr>
              <w:t>Summer Term 2</w:t>
            </w:r>
          </w:p>
        </w:tc>
      </w:tr>
      <w:tr w:rsidR="00914842" w:rsidRPr="00444608" w14:paraId="5FEE1D69" w14:textId="3AA661E5" w:rsidTr="00914842">
        <w:trPr>
          <w:trHeight w:val="757"/>
        </w:trPr>
        <w:tc>
          <w:tcPr>
            <w:tcW w:w="1496" w:type="dxa"/>
            <w:vAlign w:val="center"/>
          </w:tcPr>
          <w:p w14:paraId="3A3D9324" w14:textId="405FD61B" w:rsidR="00914842" w:rsidRPr="00444608" w:rsidRDefault="00914842" w:rsidP="000969C8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Trip/ Enrichment opportunities</w:t>
            </w:r>
          </w:p>
        </w:tc>
        <w:tc>
          <w:tcPr>
            <w:tcW w:w="2422" w:type="dxa"/>
            <w:gridSpan w:val="3"/>
            <w:vAlign w:val="center"/>
          </w:tcPr>
          <w:p w14:paraId="24FC058B" w14:textId="77777777" w:rsidR="00914842" w:rsidRPr="00444608" w:rsidRDefault="00914842" w:rsidP="00AB57CD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0EB70D83" w14:textId="4B08A057" w:rsidR="00914842" w:rsidRPr="00444608" w:rsidRDefault="00914842" w:rsidP="00AB57CD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2127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7F21055D" w14:textId="3030422B" w:rsidR="00914842" w:rsidRPr="00C35D1B" w:rsidRDefault="00914842" w:rsidP="00A56643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271" w:type="dxa"/>
            <w:tcBorders>
              <w:left w:val="single" w:sz="6" w:space="0" w:color="000000" w:themeColor="text1"/>
            </w:tcBorders>
            <w:vAlign w:val="center"/>
          </w:tcPr>
          <w:p w14:paraId="51845171" w14:textId="0A94020C" w:rsidR="00914842" w:rsidRPr="00444608" w:rsidRDefault="00106C56" w:rsidP="00A56643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Hickory’s Smokehouse</w:t>
            </w:r>
          </w:p>
        </w:tc>
        <w:tc>
          <w:tcPr>
            <w:tcW w:w="2414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30D7C004" w14:textId="075CA2D4" w:rsidR="00914842" w:rsidRPr="00444608" w:rsidRDefault="00914842" w:rsidP="000969C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History Man</w:t>
            </w:r>
          </w:p>
        </w:tc>
        <w:tc>
          <w:tcPr>
            <w:tcW w:w="2346" w:type="dxa"/>
            <w:tcBorders>
              <w:left w:val="single" w:sz="6" w:space="0" w:color="000000" w:themeColor="text1"/>
            </w:tcBorders>
            <w:vAlign w:val="center"/>
          </w:tcPr>
          <w:p w14:paraId="1C0672E6" w14:textId="138439B7" w:rsidR="00914842" w:rsidRPr="00444608" w:rsidRDefault="007B11FD" w:rsidP="000969C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Viking work shop</w:t>
            </w:r>
          </w:p>
        </w:tc>
      </w:tr>
      <w:tr w:rsidR="00D54378" w:rsidRPr="00444608" w14:paraId="0FC4F53C" w14:textId="77777777" w:rsidTr="00C35D1B">
        <w:trPr>
          <w:trHeight w:val="34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6621AB4A" w14:textId="6EF33875" w:rsidR="00D54378" w:rsidRPr="00444608" w:rsidRDefault="00D54378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Religious Education </w:t>
            </w:r>
          </w:p>
        </w:tc>
        <w:tc>
          <w:tcPr>
            <w:tcW w:w="13902" w:type="dxa"/>
            <w:gridSpan w:val="13"/>
            <w:vAlign w:val="center"/>
          </w:tcPr>
          <w:p w14:paraId="7C66D34C" w14:textId="48045A27" w:rsidR="00D54378" w:rsidRPr="00444608" w:rsidRDefault="00D54378" w:rsidP="00D5437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Our Class Saint </w:t>
            </w:r>
            <w:r w:rsidR="00EA54F2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–</w:t>
            </w: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  <w:r w:rsidR="00EA54F2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Josephine Bakhita</w:t>
            </w:r>
          </w:p>
        </w:tc>
      </w:tr>
      <w:tr w:rsidR="00D54378" w:rsidRPr="00444608" w14:paraId="6584DB14" w14:textId="4A47097D" w:rsidTr="00C35D1B">
        <w:trPr>
          <w:trHeight w:val="595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6729E02D" w14:textId="34E276C5" w:rsidR="00D54378" w:rsidRPr="00444608" w:rsidRDefault="00D54378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right w:val="single" w:sz="6" w:space="0" w:color="000000" w:themeColor="text1"/>
            </w:tcBorders>
            <w:vAlign w:val="center"/>
          </w:tcPr>
          <w:p w14:paraId="4DDD933A" w14:textId="77777777" w:rsidR="00D54378" w:rsidRDefault="00830147" w:rsidP="00830147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Creation and the Story of Abraham to Joseph</w:t>
            </w:r>
          </w:p>
          <w:p w14:paraId="095D5090" w14:textId="77777777" w:rsid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4C8A0C58" w14:textId="0208A31C" w:rsidR="00830147" w:rsidRPr="00444608" w:rsidRDefault="00A273EF" w:rsidP="00830147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Jesus teaches us to pray</w:t>
            </w:r>
          </w:p>
        </w:tc>
        <w:tc>
          <w:tcPr>
            <w:tcW w:w="2453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31730EA6" w14:textId="77777777" w:rsidR="00A273EF" w:rsidRDefault="00A273EF" w:rsidP="00A273EF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Special roles and responsibilities</w:t>
            </w:r>
          </w:p>
          <w:p w14:paraId="033DA9BD" w14:textId="77777777" w:rsid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505CAB37" w14:textId="5F67EC17" w:rsidR="00830147" w:rsidRPr="00444608" w:rsidRDefault="00830147" w:rsidP="00830147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Advent</w:t>
            </w:r>
          </w:p>
        </w:tc>
        <w:tc>
          <w:tcPr>
            <w:tcW w:w="2051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37547954" w14:textId="77777777" w:rsidR="00D54378" w:rsidRDefault="00830147" w:rsidP="00D5437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Christmas</w:t>
            </w:r>
          </w:p>
          <w:p w14:paraId="109A98ED" w14:textId="77777777" w:rsidR="00830147" w:rsidRDefault="00830147" w:rsidP="00D5437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  <w:p w14:paraId="67085852" w14:textId="42E795F0" w:rsidR="00830147" w:rsidRPr="00830147" w:rsidRDefault="00830147" w:rsidP="00D5437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Jesus Light of the World and Beloved Son</w:t>
            </w:r>
          </w:p>
        </w:tc>
        <w:tc>
          <w:tcPr>
            <w:tcW w:w="234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0C56FB90" w14:textId="77777777" w:rsidR="00D54378" w:rsidRDefault="00830147" w:rsidP="00D5437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Lent: Living as followers of God</w:t>
            </w:r>
          </w:p>
          <w:p w14:paraId="3886C348" w14:textId="77777777" w:rsidR="00830147" w:rsidRDefault="00830147" w:rsidP="00D5437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  <w:p w14:paraId="2F735480" w14:textId="093A8304" w:rsidR="00830147" w:rsidRPr="00830147" w:rsidRDefault="00830147" w:rsidP="00D5437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Holy week</w:t>
            </w:r>
          </w:p>
        </w:tc>
        <w:tc>
          <w:tcPr>
            <w:tcW w:w="2313" w:type="dxa"/>
            <w:tcBorders>
              <w:right w:val="single" w:sz="6" w:space="0" w:color="000000" w:themeColor="text1"/>
            </w:tcBorders>
            <w:vAlign w:val="center"/>
          </w:tcPr>
          <w:p w14:paraId="4AF34863" w14:textId="77777777" w:rsidR="00830147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46D39154" w14:textId="75153DDD" w:rsidR="00830147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 xml:space="preserve">Easter </w:t>
            </w:r>
          </w:p>
          <w:p w14:paraId="365BA6A8" w14:textId="77777777" w:rsidR="00830147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11ECD766" w14:textId="317FC4E7" w:rsidR="00830147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 xml:space="preserve">Pentecost </w:t>
            </w:r>
          </w:p>
          <w:p w14:paraId="3357A7A7" w14:textId="77777777" w:rsidR="00830147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46311F26" w14:textId="358E7236" w:rsidR="00830147" w:rsidRPr="00444608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47" w:type="dxa"/>
            <w:gridSpan w:val="3"/>
            <w:tcBorders>
              <w:left w:val="single" w:sz="6" w:space="0" w:color="000000" w:themeColor="text1"/>
            </w:tcBorders>
            <w:vAlign w:val="center"/>
          </w:tcPr>
          <w:p w14:paraId="414A167C" w14:textId="77777777" w:rsidR="00A273EF" w:rsidRDefault="00A273EF" w:rsidP="00A273EF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 xml:space="preserve">Old Testament Moses to King David </w:t>
            </w:r>
          </w:p>
          <w:p w14:paraId="6F7C782B" w14:textId="77777777" w:rsidR="00D54378" w:rsidRDefault="00D54378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2243CE56" w14:textId="406308BE" w:rsidR="00830147" w:rsidRPr="00444608" w:rsidRDefault="00830147" w:rsidP="00D5437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Sharing in the life of Christ</w:t>
            </w:r>
          </w:p>
        </w:tc>
      </w:tr>
      <w:tr w:rsidR="00D80659" w:rsidRPr="00444608" w14:paraId="610170E4" w14:textId="160BFD81" w:rsidTr="00C35D1B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53E6177" w14:textId="066BA578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Writing </w:t>
            </w:r>
          </w:p>
        </w:tc>
        <w:tc>
          <w:tcPr>
            <w:tcW w:w="13902" w:type="dxa"/>
            <w:gridSpan w:val="13"/>
            <w:tcBorders>
              <w:bottom w:val="single" w:sz="6" w:space="0" w:color="auto"/>
            </w:tcBorders>
            <w:vAlign w:val="center"/>
          </w:tcPr>
          <w:p w14:paraId="07DBF31A" w14:textId="5A9577AF" w:rsidR="00D80659" w:rsidRPr="00444608" w:rsidRDefault="00D80659" w:rsidP="00D33E07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For Writing, transcription and formation are taught using the </w:t>
            </w:r>
            <w:r w:rsidRPr="00444608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>I Am A Clever Writer</w:t>
            </w: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approach, which provides a systematic framework for the development of writing skills; progression documents are available internally and used to ensure high expectations and clear next steps in children's learning.</w:t>
            </w:r>
          </w:p>
          <w:p w14:paraId="650903D8" w14:textId="70B1F459" w:rsidR="00D80659" w:rsidRPr="00444608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D80659" w:rsidRPr="00444608" w14:paraId="40A7A9E7" w14:textId="2FD69BCC" w:rsidTr="008307A3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FFD4F4" w14:textId="2FFA3ECE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Reading </w:t>
            </w:r>
          </w:p>
        </w:tc>
        <w:tc>
          <w:tcPr>
            <w:tcW w:w="2422" w:type="dxa"/>
            <w:gridSpan w:val="3"/>
            <w:tcBorders>
              <w:right w:val="single" w:sz="6" w:space="0" w:color="000000" w:themeColor="text1"/>
            </w:tcBorders>
            <w:vAlign w:val="center"/>
          </w:tcPr>
          <w:p w14:paraId="53B0D38C" w14:textId="235D48A5" w:rsidR="00D80659" w:rsidRPr="00EA54F2" w:rsidRDefault="004F460C" w:rsidP="00D80659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How to train your Dragon by Cressida Cowell</w:t>
            </w:r>
          </w:p>
        </w:tc>
        <w:tc>
          <w:tcPr>
            <w:tcW w:w="22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BD48F5" w14:textId="022B5E53" w:rsidR="00EA54F2" w:rsidRPr="00EA54F2" w:rsidRDefault="00EA54F2" w:rsidP="00D80659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sz w:val="18"/>
                <w:szCs w:val="18"/>
              </w:rPr>
            </w:pPr>
            <w:proofErr w:type="spellStart"/>
            <w:r>
              <w:rPr>
                <w:rFonts w:ascii="Twinkl Light" w:eastAsia="HanziPen TC" w:hAnsi="Twinkl Light"/>
                <w:b/>
                <w:sz w:val="18"/>
                <w:szCs w:val="18"/>
              </w:rPr>
              <w:t>Romulas</w:t>
            </w:r>
            <w:proofErr w:type="spellEnd"/>
            <w:r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and Remus by Rosie Dickins</w:t>
            </w:r>
          </w:p>
        </w:tc>
        <w:tc>
          <w:tcPr>
            <w:tcW w:w="2084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858DA4" w14:textId="39EA6085" w:rsidR="00D80659" w:rsidRPr="00EA54F2" w:rsidRDefault="00EA54F2" w:rsidP="00D80659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Beowulf by </w:t>
            </w:r>
            <w:r w:rsidR="00A45307">
              <w:rPr>
                <w:rFonts w:ascii="Twinkl Light" w:eastAsia="HanziPen TC" w:hAnsi="Twinkl Light"/>
                <w:b/>
                <w:sz w:val="18"/>
                <w:szCs w:val="18"/>
              </w:rPr>
              <w:t>Rob Lloyd Jones</w:t>
            </w:r>
          </w:p>
        </w:tc>
        <w:tc>
          <w:tcPr>
            <w:tcW w:w="2367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633B8" w14:textId="31525A4E" w:rsidR="00D80659" w:rsidRPr="00EA54F2" w:rsidRDefault="00EA54F2" w:rsidP="00D80659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The Enormous Crocodile by Roald Dahl</w:t>
            </w:r>
          </w:p>
        </w:tc>
        <w:tc>
          <w:tcPr>
            <w:tcW w:w="2414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531991" w14:textId="36D2A88A" w:rsidR="00D80659" w:rsidRPr="00EA54F2" w:rsidRDefault="00EA54F2" w:rsidP="00D80659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The Mousehole Cat by </w:t>
            </w:r>
            <w:r w:rsidRPr="00EA54F2">
              <w:rPr>
                <w:rFonts w:ascii="Twinkl Light" w:eastAsia="HanziPen TC" w:hAnsi="Twinkl Light"/>
                <w:b/>
                <w:sz w:val="18"/>
                <w:szCs w:val="18"/>
              </w:rPr>
              <w:t>Antonia Barber</w:t>
            </w:r>
          </w:p>
        </w:tc>
        <w:tc>
          <w:tcPr>
            <w:tcW w:w="2346" w:type="dxa"/>
            <w:tcBorders>
              <w:left w:val="single" w:sz="6" w:space="0" w:color="000000" w:themeColor="text1"/>
            </w:tcBorders>
            <w:vAlign w:val="center"/>
          </w:tcPr>
          <w:p w14:paraId="5723AF09" w14:textId="29E6D463" w:rsidR="00D80659" w:rsidRPr="00EA54F2" w:rsidRDefault="00EA54F2" w:rsidP="00D80659">
            <w:pPr>
              <w:tabs>
                <w:tab w:val="left" w:pos="4660"/>
              </w:tabs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The last Viking by Terry Deary</w:t>
            </w:r>
          </w:p>
        </w:tc>
      </w:tr>
      <w:tr w:rsidR="00D80659" w:rsidRPr="00444608" w14:paraId="47FB9276" w14:textId="77777777" w:rsidTr="00C35D1B">
        <w:trPr>
          <w:trHeight w:val="392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1FBE89E2" w14:textId="7125D1EA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3902" w:type="dxa"/>
            <w:gridSpan w:val="13"/>
            <w:vAlign w:val="center"/>
          </w:tcPr>
          <w:p w14:paraId="6906E13B" w14:textId="77777777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Learning is carefully sequenced according to the </w:t>
            </w:r>
            <w:r w:rsidRPr="00444608">
              <w:rPr>
                <w:rFonts w:ascii="Twinkl Light" w:hAnsi="Twinkl Light"/>
                <w:b/>
                <w:i/>
                <w:iCs/>
                <w:sz w:val="18"/>
                <w:szCs w:val="18"/>
              </w:rPr>
              <w:t>White Rose Hub</w:t>
            </w:r>
            <w:r w:rsidRPr="00444608">
              <w:rPr>
                <w:rFonts w:ascii="Twinkl Light" w:hAnsi="Twinkl Light"/>
                <w:b/>
                <w:sz w:val="18"/>
                <w:szCs w:val="18"/>
              </w:rPr>
              <w:t>: Progression of Learning guidance, ensuring consistency and progression across year groups.</w:t>
            </w:r>
          </w:p>
        </w:tc>
      </w:tr>
      <w:tr w:rsidR="00D80659" w:rsidRPr="00444608" w14:paraId="7D48FD23" w14:textId="77777777" w:rsidTr="00C35D1B">
        <w:trPr>
          <w:trHeight w:val="1538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27571AAE" w14:textId="77777777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4744" w:type="dxa"/>
            <w:gridSpan w:val="5"/>
            <w:vAlign w:val="center"/>
          </w:tcPr>
          <w:p w14:paraId="17065811" w14:textId="77777777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hAnsi="Twinkl Light"/>
                <w:b/>
                <w:sz w:val="18"/>
                <w:szCs w:val="18"/>
              </w:rPr>
            </w:pPr>
          </w:p>
          <w:p w14:paraId="696D3746" w14:textId="1394C1A3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– 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 xml:space="preserve">Place Value </w:t>
            </w:r>
          </w:p>
          <w:p w14:paraId="1DEE73FD" w14:textId="0BBCA4A1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– 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 xml:space="preserve">Addition and Subtraction </w:t>
            </w:r>
          </w:p>
          <w:p w14:paraId="5FE4788A" w14:textId="2B48EE86" w:rsidR="00D80659" w:rsidRPr="00E349DB" w:rsidRDefault="00E349DB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Measurement- </w:t>
            </w:r>
            <w:r>
              <w:rPr>
                <w:rFonts w:ascii="Twinkl Light" w:eastAsia="HanziPen TC" w:hAnsi="Twinkl Light"/>
                <w:bCs/>
                <w:sz w:val="18"/>
                <w:szCs w:val="18"/>
              </w:rPr>
              <w:t>Area</w:t>
            </w:r>
          </w:p>
          <w:p w14:paraId="5AF138D9" w14:textId="6A5EEF2F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 xml:space="preserve">– </w:t>
            </w:r>
            <w:r w:rsidR="00E349DB">
              <w:rPr>
                <w:rFonts w:ascii="Twinkl Light" w:eastAsia="HanziPen TC" w:hAnsi="Twinkl Light"/>
                <w:bCs/>
                <w:sz w:val="18"/>
                <w:szCs w:val="18"/>
              </w:rPr>
              <w:t>Multiplication and Division A</w:t>
            </w:r>
          </w:p>
          <w:p w14:paraId="53A740DA" w14:textId="77777777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4398" w:type="dxa"/>
            <w:gridSpan w:val="4"/>
            <w:vAlign w:val="center"/>
          </w:tcPr>
          <w:p w14:paraId="7CD9D013" w14:textId="129072C5" w:rsidR="00D80659" w:rsidRPr="00E349DB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– </w:t>
            </w:r>
            <w:r w:rsidR="00E349DB">
              <w:rPr>
                <w:rFonts w:ascii="Twinkl Light" w:eastAsia="HanziPen TC" w:hAnsi="Twinkl Light"/>
                <w:bCs/>
                <w:sz w:val="18"/>
                <w:szCs w:val="18"/>
              </w:rPr>
              <w:t>Multiplication and Division B</w:t>
            </w:r>
          </w:p>
          <w:p w14:paraId="4F46C66F" w14:textId="0A0BAC59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Measurement – 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 xml:space="preserve">Length and </w:t>
            </w:r>
            <w:r w:rsidR="00E349DB">
              <w:rPr>
                <w:rFonts w:ascii="Twinkl Light" w:eastAsia="HanziPen TC" w:hAnsi="Twinkl Light"/>
                <w:bCs/>
                <w:sz w:val="18"/>
                <w:szCs w:val="18"/>
              </w:rPr>
              <w:t>Perimeter</w:t>
            </w:r>
          </w:p>
          <w:p w14:paraId="5E114F26" w14:textId="45964FCD" w:rsidR="00D80659" w:rsidRDefault="00E349DB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</w:t>
            </w:r>
            <w:r>
              <w:rPr>
                <w:rFonts w:ascii="Twinkl Light" w:eastAsia="HanziPen TC" w:hAnsi="Twinkl Light"/>
                <w:sz w:val="18"/>
                <w:szCs w:val="18"/>
              </w:rPr>
              <w:t>– Fractions</w:t>
            </w:r>
          </w:p>
          <w:p w14:paraId="526FDB83" w14:textId="24290059" w:rsidR="00E349DB" w:rsidRPr="00E349DB" w:rsidRDefault="00E349DB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</w:t>
            </w:r>
            <w:r w:rsidR="00A0346A">
              <w:rPr>
                <w:rFonts w:ascii="Twinkl Light" w:eastAsia="HanziPen TC" w:hAnsi="Twinkl Light"/>
                <w:sz w:val="18"/>
                <w:szCs w:val="18"/>
              </w:rPr>
              <w:t>–</w:t>
            </w:r>
            <w:r>
              <w:rPr>
                <w:rFonts w:ascii="Twinkl Light" w:eastAsia="HanziPen TC" w:hAnsi="Twinkl Light"/>
                <w:sz w:val="18"/>
                <w:szCs w:val="18"/>
              </w:rPr>
              <w:t xml:space="preserve"> Decimals</w:t>
            </w:r>
            <w:r w:rsidR="00A0346A">
              <w:rPr>
                <w:rFonts w:ascii="Twinkl Light" w:eastAsia="HanziPen TC" w:hAnsi="Twinkl Light"/>
                <w:sz w:val="18"/>
                <w:szCs w:val="18"/>
              </w:rPr>
              <w:t xml:space="preserve"> A</w:t>
            </w:r>
          </w:p>
        </w:tc>
        <w:tc>
          <w:tcPr>
            <w:tcW w:w="4760" w:type="dxa"/>
            <w:gridSpan w:val="4"/>
            <w:vAlign w:val="center"/>
          </w:tcPr>
          <w:p w14:paraId="3EBC172D" w14:textId="6D199B9F" w:rsidR="00D80659" w:rsidRPr="00444608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Number – </w:t>
            </w:r>
            <w:r w:rsidR="00A0346A">
              <w:rPr>
                <w:rFonts w:ascii="Twinkl Light" w:eastAsia="HanziPen TC" w:hAnsi="Twinkl Light"/>
                <w:bCs/>
                <w:sz w:val="18"/>
                <w:szCs w:val="18"/>
              </w:rPr>
              <w:t>Decimals B</w:t>
            </w:r>
          </w:p>
          <w:p w14:paraId="48189975" w14:textId="77777777" w:rsidR="00A0346A" w:rsidRDefault="00A0346A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Measurement – 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 xml:space="preserve">Money </w:t>
            </w:r>
          </w:p>
          <w:p w14:paraId="0B3D87DF" w14:textId="77777777" w:rsidR="00A0346A" w:rsidRDefault="00A0346A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Measurement - 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>Time</w:t>
            </w: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</w:p>
          <w:p w14:paraId="50D1FA3B" w14:textId="4D90CC8F" w:rsidR="00D80659" w:rsidRPr="00A0346A" w:rsidRDefault="00D80659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Geometry – </w:t>
            </w:r>
            <w:r w:rsidR="00A0346A">
              <w:rPr>
                <w:rFonts w:ascii="Twinkl Light" w:eastAsia="HanziPen TC" w:hAnsi="Twinkl Light"/>
                <w:sz w:val="18"/>
                <w:szCs w:val="18"/>
              </w:rPr>
              <w:t>Shape</w:t>
            </w:r>
          </w:p>
          <w:p w14:paraId="22797DF4" w14:textId="366B3653" w:rsidR="00D80659" w:rsidRDefault="00A0346A" w:rsidP="00D54378">
            <w:pPr>
              <w:tabs>
                <w:tab w:val="left" w:pos="4660"/>
              </w:tabs>
              <w:spacing w:line="276" w:lineRule="auto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Statistics</w:t>
            </w:r>
          </w:p>
          <w:p w14:paraId="28451525" w14:textId="7F420FB9" w:rsidR="00D80659" w:rsidRPr="00444608" w:rsidRDefault="00A0346A" w:rsidP="00A0346A">
            <w:pPr>
              <w:tabs>
                <w:tab w:val="left" w:pos="4660"/>
              </w:tabs>
              <w:spacing w:line="276" w:lineRule="auto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Geometry – </w:t>
            </w:r>
            <w:r>
              <w:rPr>
                <w:rFonts w:ascii="Twinkl Light" w:eastAsia="HanziPen TC" w:hAnsi="Twinkl Light"/>
                <w:sz w:val="18"/>
                <w:szCs w:val="18"/>
              </w:rPr>
              <w:t>Position and Directions</w:t>
            </w:r>
          </w:p>
        </w:tc>
      </w:tr>
      <w:tr w:rsidR="00D33E07" w:rsidRPr="00444608" w14:paraId="7770E6DB" w14:textId="77777777" w:rsidTr="008307A3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2B4667C0" w14:textId="10401F4E" w:rsidR="00D33E07" w:rsidRPr="00444608" w:rsidRDefault="00D33E07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bCs/>
                <w:sz w:val="19"/>
                <w:szCs w:val="19"/>
              </w:rPr>
            </w:pPr>
            <w:r w:rsidRPr="00444608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Science </w:t>
            </w:r>
          </w:p>
        </w:tc>
        <w:tc>
          <w:tcPr>
            <w:tcW w:w="2405" w:type="dxa"/>
            <w:gridSpan w:val="2"/>
            <w:vAlign w:val="center"/>
          </w:tcPr>
          <w:p w14:paraId="4706EE31" w14:textId="1D2C096C" w:rsidR="00D33E07" w:rsidRPr="00444608" w:rsidRDefault="008307A3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Electricity</w:t>
            </w:r>
          </w:p>
        </w:tc>
        <w:tc>
          <w:tcPr>
            <w:tcW w:w="2339" w:type="dxa"/>
            <w:gridSpan w:val="3"/>
            <w:vAlign w:val="center"/>
          </w:tcPr>
          <w:p w14:paraId="6FECA58A" w14:textId="196E6A50" w:rsidR="00D33E07" w:rsidRPr="00444608" w:rsidRDefault="008307A3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Sound</w:t>
            </w:r>
          </w:p>
        </w:tc>
        <w:tc>
          <w:tcPr>
            <w:tcW w:w="2127" w:type="dxa"/>
            <w:gridSpan w:val="3"/>
            <w:vAlign w:val="center"/>
          </w:tcPr>
          <w:p w14:paraId="649793DF" w14:textId="570FA6F6" w:rsidR="00D33E07" w:rsidRPr="00444608" w:rsidRDefault="008307A3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States of matter</w:t>
            </w:r>
          </w:p>
        </w:tc>
        <w:tc>
          <w:tcPr>
            <w:tcW w:w="2271" w:type="dxa"/>
            <w:vAlign w:val="center"/>
          </w:tcPr>
          <w:p w14:paraId="7E1065A1" w14:textId="77777777" w:rsidR="00D33E07" w:rsidRPr="00444608" w:rsidRDefault="00D33E07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>Animals</w:t>
            </w:r>
          </w:p>
          <w:p w14:paraId="5617BCB6" w14:textId="77777777" w:rsidR="00D33E07" w:rsidRPr="00444608" w:rsidRDefault="00D33E07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>including</w:t>
            </w:r>
          </w:p>
          <w:p w14:paraId="2610ABDA" w14:textId="6C9110C8" w:rsidR="00D33E07" w:rsidRPr="00444608" w:rsidRDefault="00D33E07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>Humans</w:t>
            </w:r>
          </w:p>
        </w:tc>
        <w:tc>
          <w:tcPr>
            <w:tcW w:w="2414" w:type="dxa"/>
            <w:gridSpan w:val="3"/>
            <w:vAlign w:val="center"/>
          </w:tcPr>
          <w:p w14:paraId="4DF3C50D" w14:textId="77777777" w:rsidR="008307A3" w:rsidRPr="00444608" w:rsidRDefault="008307A3" w:rsidP="008307A3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>Animals</w:t>
            </w:r>
          </w:p>
          <w:p w14:paraId="1BDB6488" w14:textId="77777777" w:rsidR="008307A3" w:rsidRPr="00444608" w:rsidRDefault="008307A3" w:rsidP="008307A3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>including</w:t>
            </w:r>
          </w:p>
          <w:p w14:paraId="689D9BDD" w14:textId="4AAC82F5" w:rsidR="00D33E07" w:rsidRPr="00444608" w:rsidRDefault="008307A3" w:rsidP="008307A3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>Humans</w:t>
            </w:r>
          </w:p>
        </w:tc>
        <w:tc>
          <w:tcPr>
            <w:tcW w:w="2346" w:type="dxa"/>
            <w:vAlign w:val="center"/>
          </w:tcPr>
          <w:p w14:paraId="01716D0B" w14:textId="2978D16D" w:rsidR="00D33E07" w:rsidRPr="00444608" w:rsidRDefault="008307A3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Living things and their habitats</w:t>
            </w:r>
            <w:r w:rsidR="00D33E07" w:rsidRPr="00444608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</w:t>
            </w:r>
          </w:p>
        </w:tc>
      </w:tr>
      <w:tr w:rsidR="00D80659" w:rsidRPr="00444608" w14:paraId="4C91867A" w14:textId="3CBE87EE" w:rsidTr="00914842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8A0AF9E" w14:textId="66767676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Geography </w:t>
            </w:r>
          </w:p>
        </w:tc>
        <w:tc>
          <w:tcPr>
            <w:tcW w:w="2405" w:type="dxa"/>
            <w:gridSpan w:val="2"/>
            <w:vAlign w:val="center"/>
          </w:tcPr>
          <w:p w14:paraId="477E37AF" w14:textId="16CC6CB3" w:rsidR="00D80659" w:rsidRPr="00444608" w:rsidRDefault="00914842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A Taste of Italy</w:t>
            </w:r>
          </w:p>
        </w:tc>
        <w:tc>
          <w:tcPr>
            <w:tcW w:w="2339" w:type="dxa"/>
            <w:gridSpan w:val="3"/>
            <w:shd w:val="clear" w:color="auto" w:fill="D9E2F3" w:themeFill="accent1" w:themeFillTint="33"/>
            <w:vAlign w:val="center"/>
          </w:tcPr>
          <w:p w14:paraId="2BD02A47" w14:textId="1764F309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02B1502" w14:textId="37C7BEFB" w:rsidR="00D80659" w:rsidRPr="008307A3" w:rsidRDefault="008307A3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Sensational Scandinavia</w:t>
            </w:r>
          </w:p>
        </w:tc>
        <w:tc>
          <w:tcPr>
            <w:tcW w:w="2271" w:type="dxa"/>
            <w:shd w:val="clear" w:color="auto" w:fill="D9E2F3" w:themeFill="accent1" w:themeFillTint="33"/>
            <w:vAlign w:val="center"/>
          </w:tcPr>
          <w:p w14:paraId="1BD5AFA9" w14:textId="1BC31097" w:rsidR="00D80659" w:rsidRPr="00444608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414" w:type="dxa"/>
            <w:gridSpan w:val="3"/>
            <w:shd w:val="clear" w:color="auto" w:fill="D9E2F3" w:themeFill="accent1" w:themeFillTint="33"/>
            <w:vAlign w:val="center"/>
          </w:tcPr>
          <w:p w14:paraId="1FD1BECD" w14:textId="07DF4768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14:paraId="747188C7" w14:textId="7EE41107" w:rsidR="00D80659" w:rsidRPr="00444608" w:rsidRDefault="008307A3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The Great Expedition</w:t>
            </w:r>
          </w:p>
        </w:tc>
      </w:tr>
      <w:tr w:rsidR="00D80659" w:rsidRPr="00444608" w14:paraId="44BD1A97" w14:textId="50F00091" w:rsidTr="00914842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4E8356" w14:textId="3B78F71B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405" w:type="dxa"/>
            <w:gridSpan w:val="2"/>
            <w:shd w:val="clear" w:color="auto" w:fill="D9E2F3" w:themeFill="accent1" w:themeFillTint="33"/>
            <w:vAlign w:val="center"/>
          </w:tcPr>
          <w:p w14:paraId="6611434C" w14:textId="5F39E9FD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DECE5B2" w14:textId="4BD267A0" w:rsidR="00D33E07" w:rsidRPr="00444608" w:rsidRDefault="00914842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The Romans</w:t>
            </w:r>
          </w:p>
        </w:tc>
        <w:tc>
          <w:tcPr>
            <w:tcW w:w="2127" w:type="dxa"/>
            <w:gridSpan w:val="3"/>
            <w:shd w:val="clear" w:color="auto" w:fill="D9E2F3" w:themeFill="accent1" w:themeFillTint="33"/>
            <w:vAlign w:val="center"/>
          </w:tcPr>
          <w:p w14:paraId="3F4F9845" w14:textId="1E787854" w:rsidR="00D80659" w:rsidRPr="008307A3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4E4A8A22" w14:textId="0EACED16" w:rsidR="00D80659" w:rsidRPr="00444608" w:rsidRDefault="008307A3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Scots and Anglo-Saxons</w:t>
            </w:r>
          </w:p>
        </w:tc>
        <w:tc>
          <w:tcPr>
            <w:tcW w:w="2414" w:type="dxa"/>
            <w:gridSpan w:val="3"/>
            <w:vAlign w:val="center"/>
          </w:tcPr>
          <w:p w14:paraId="4E9B8B98" w14:textId="77777777" w:rsidR="00770C4C" w:rsidRDefault="00770C4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  <w:p w14:paraId="03D0CF2F" w14:textId="77777777" w:rsidR="00770C4C" w:rsidRDefault="00770C4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  <w:p w14:paraId="17462CBE" w14:textId="4047212F" w:rsidR="00D80659" w:rsidRDefault="008307A3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>Ango-Saxons and Vikings</w:t>
            </w:r>
          </w:p>
          <w:p w14:paraId="7E82048C" w14:textId="77777777" w:rsidR="00770C4C" w:rsidRDefault="00770C4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  <w:p w14:paraId="6B916ADA" w14:textId="4EAE4472" w:rsidR="00770C4C" w:rsidRPr="008307A3" w:rsidRDefault="00770C4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46" w:type="dxa"/>
            <w:shd w:val="clear" w:color="auto" w:fill="D9E2F3" w:themeFill="accent1" w:themeFillTint="33"/>
            <w:vAlign w:val="center"/>
          </w:tcPr>
          <w:p w14:paraId="22529A36" w14:textId="0AE12D29" w:rsidR="00D80659" w:rsidRPr="00444608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D80659" w:rsidRPr="00444608" w14:paraId="1ED29428" w14:textId="77777777" w:rsidTr="008307A3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2E64AEB" w14:textId="034CC575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bCs/>
                <w:sz w:val="20"/>
                <w:szCs w:val="20"/>
              </w:rPr>
              <w:lastRenderedPageBreak/>
              <w:t>Music</w:t>
            </w:r>
          </w:p>
        </w:tc>
        <w:tc>
          <w:tcPr>
            <w:tcW w:w="2405" w:type="dxa"/>
            <w:gridSpan w:val="2"/>
            <w:vAlign w:val="center"/>
          </w:tcPr>
          <w:p w14:paraId="578C4FE1" w14:textId="33565D36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24324DA5" w14:textId="6DC70206" w:rsidR="00D80659" w:rsidRPr="00444608" w:rsidRDefault="00914842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Mamma Mia</w:t>
            </w:r>
          </w:p>
          <w:p w14:paraId="18ACF0E1" w14:textId="30B7257E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>(CST – Human Dignity)</w:t>
            </w:r>
          </w:p>
          <w:p w14:paraId="1BEA8266" w14:textId="6B6531BF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28197E90" w14:textId="02E0C1B4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0BAD3555" w14:textId="5838CB7F" w:rsidR="00D80659" w:rsidRPr="00444608" w:rsidRDefault="00914842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Glockenspiel</w:t>
            </w:r>
          </w:p>
          <w:p w14:paraId="47D4F070" w14:textId="2BCBFE38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>(CST – Solidarity)</w:t>
            </w:r>
          </w:p>
        </w:tc>
        <w:tc>
          <w:tcPr>
            <w:tcW w:w="2127" w:type="dxa"/>
            <w:gridSpan w:val="3"/>
            <w:vAlign w:val="center"/>
          </w:tcPr>
          <w:p w14:paraId="5E80410D" w14:textId="0373D4E3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 xml:space="preserve">Charanga Music </w:t>
            </w:r>
          </w:p>
          <w:p w14:paraId="43E9E5EF" w14:textId="1E4A27D8" w:rsidR="00D80659" w:rsidRPr="00444608" w:rsidRDefault="00914842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Lean on Me</w:t>
            </w:r>
          </w:p>
          <w:p w14:paraId="766065F3" w14:textId="6821A5B5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>(CST – Solidarity)</w:t>
            </w:r>
          </w:p>
        </w:tc>
        <w:tc>
          <w:tcPr>
            <w:tcW w:w="2271" w:type="dxa"/>
            <w:vAlign w:val="center"/>
          </w:tcPr>
          <w:p w14:paraId="068867D0" w14:textId="0DBAA851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 xml:space="preserve">Charanga Music </w:t>
            </w:r>
          </w:p>
          <w:p w14:paraId="54E2485F" w14:textId="5147F1B3" w:rsidR="00D80659" w:rsidRPr="00444608" w:rsidRDefault="00914842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Black bird</w:t>
            </w:r>
          </w:p>
          <w:p w14:paraId="4F18D513" w14:textId="3D9D7876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>(CST – Participation)</w:t>
            </w:r>
          </w:p>
        </w:tc>
        <w:tc>
          <w:tcPr>
            <w:tcW w:w="2414" w:type="dxa"/>
            <w:gridSpan w:val="3"/>
            <w:vAlign w:val="center"/>
          </w:tcPr>
          <w:p w14:paraId="25492CD8" w14:textId="43C06DE5" w:rsidR="00D80659" w:rsidRPr="00444608" w:rsidRDefault="00914842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hAnsi="Twinkl Light"/>
                <w:b/>
                <w:bCs/>
                <w:sz w:val="18"/>
                <w:szCs w:val="18"/>
              </w:rPr>
              <w:t xml:space="preserve">Ukulele </w:t>
            </w:r>
          </w:p>
          <w:p w14:paraId="75A50213" w14:textId="3DEAF3B8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 xml:space="preserve">(CST – </w:t>
            </w:r>
            <w:r w:rsidR="00065963">
              <w:rPr>
                <w:rFonts w:ascii="Twinkl Light" w:eastAsia="HanziPen TC" w:hAnsi="Twinkl Light"/>
                <w:bCs/>
                <w:sz w:val="18"/>
                <w:szCs w:val="18"/>
              </w:rPr>
              <w:t>Participation</w:t>
            </w:r>
            <w:r w:rsidRPr="00444608">
              <w:rPr>
                <w:rFonts w:ascii="Twinkl Light" w:eastAsia="HanziPen TC" w:hAnsi="Twinkl Light"/>
                <w:bCs/>
                <w:sz w:val="18"/>
                <w:szCs w:val="18"/>
              </w:rPr>
              <w:t>)</w:t>
            </w:r>
          </w:p>
        </w:tc>
        <w:tc>
          <w:tcPr>
            <w:tcW w:w="2346" w:type="dxa"/>
            <w:vAlign w:val="center"/>
          </w:tcPr>
          <w:p w14:paraId="47A11569" w14:textId="6F4E2C2B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485C3A29" w14:textId="77777777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>Reflect, rewind, replay</w:t>
            </w:r>
          </w:p>
          <w:p w14:paraId="06B31252" w14:textId="601420FD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>(CST – Participation)</w:t>
            </w:r>
          </w:p>
        </w:tc>
      </w:tr>
      <w:tr w:rsidR="00D80659" w:rsidRPr="00444608" w14:paraId="39D422A6" w14:textId="62CC7051" w:rsidTr="00D7334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A8612DD" w14:textId="7368F550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Art</w:t>
            </w:r>
          </w:p>
        </w:tc>
        <w:tc>
          <w:tcPr>
            <w:tcW w:w="2405" w:type="dxa"/>
            <w:gridSpan w:val="2"/>
            <w:vAlign w:val="center"/>
          </w:tcPr>
          <w:p w14:paraId="354A8D5E" w14:textId="72FC2A27" w:rsidR="0091731F" w:rsidRPr="00444608" w:rsidRDefault="0091731F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Drawing</w:t>
            </w:r>
            <w:r w:rsidRPr="00444608">
              <w:rPr>
                <w:rFonts w:ascii="Twinkl Light" w:hAnsi="Twinkl Light"/>
                <w:sz w:val="18"/>
                <w:szCs w:val="18"/>
              </w:rPr>
              <w:t xml:space="preserve">: </w:t>
            </w:r>
            <w:r w:rsidR="003E7F9B">
              <w:rPr>
                <w:rFonts w:ascii="Twinkl Light" w:hAnsi="Twinkl Light"/>
                <w:sz w:val="18"/>
                <w:szCs w:val="18"/>
              </w:rPr>
              <w:t>Power prints</w:t>
            </w:r>
          </w:p>
          <w:p w14:paraId="00169EBB" w14:textId="77777777" w:rsidR="00D80659" w:rsidRDefault="00D80659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  <w:p w14:paraId="648E9873" w14:textId="7ED41178" w:rsidR="003E7F9B" w:rsidRPr="00444608" w:rsidRDefault="003E7F9B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>(CST – Human Dignity and Participation)</w:t>
            </w:r>
          </w:p>
        </w:tc>
        <w:tc>
          <w:tcPr>
            <w:tcW w:w="2339" w:type="dxa"/>
            <w:gridSpan w:val="3"/>
            <w:shd w:val="clear" w:color="auto" w:fill="B4C6E7" w:themeFill="accent1" w:themeFillTint="66"/>
            <w:vAlign w:val="center"/>
          </w:tcPr>
          <w:p w14:paraId="21C8561C" w14:textId="77777777" w:rsidR="00D80659" w:rsidRPr="00444608" w:rsidRDefault="00D80659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253BCB2" w14:textId="537D4837" w:rsidR="00D80659" w:rsidRPr="00444608" w:rsidRDefault="0091731F" w:rsidP="00D80659">
            <w:pPr>
              <w:jc w:val="center"/>
              <w:rPr>
                <w:rFonts w:ascii="Twinkl Light" w:hAnsi="Twinkl Light"/>
                <w:i/>
                <w:i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Painting and Mixed Media:</w:t>
            </w:r>
            <w:r w:rsidRPr="00444608">
              <w:rPr>
                <w:rFonts w:ascii="Twinkl Light" w:hAnsi="Twinkl Light"/>
                <w:sz w:val="18"/>
                <w:szCs w:val="18"/>
              </w:rPr>
              <w:t xml:space="preserve"> </w:t>
            </w:r>
            <w:r w:rsidR="003E7F9B">
              <w:rPr>
                <w:rFonts w:ascii="Twinkl Light" w:hAnsi="Twinkl Light"/>
                <w:sz w:val="18"/>
                <w:szCs w:val="18"/>
              </w:rPr>
              <w:t>Light and Dark</w:t>
            </w:r>
          </w:p>
          <w:p w14:paraId="5C9D568E" w14:textId="77777777" w:rsidR="00D54378" w:rsidRPr="00444608" w:rsidRDefault="00D54378" w:rsidP="00D80659">
            <w:pPr>
              <w:jc w:val="center"/>
              <w:rPr>
                <w:rFonts w:ascii="Twinkl Light" w:hAnsi="Twinkl Light"/>
                <w:i/>
                <w:iCs/>
                <w:sz w:val="18"/>
                <w:szCs w:val="18"/>
              </w:rPr>
            </w:pPr>
          </w:p>
          <w:p w14:paraId="4D7B70C2" w14:textId="651320C0" w:rsidR="00D54378" w:rsidRPr="00444608" w:rsidRDefault="00D54378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>(CST – Human Dignity and Participation)</w:t>
            </w:r>
          </w:p>
        </w:tc>
        <w:tc>
          <w:tcPr>
            <w:tcW w:w="2271" w:type="dxa"/>
            <w:shd w:val="clear" w:color="auto" w:fill="B4C6E7" w:themeFill="accent1" w:themeFillTint="66"/>
            <w:vAlign w:val="center"/>
          </w:tcPr>
          <w:p w14:paraId="12372790" w14:textId="77777777" w:rsidR="00D80659" w:rsidRPr="00444608" w:rsidRDefault="00D80659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07121563" w14:textId="0823E237" w:rsidR="00D80659" w:rsidRPr="00444608" w:rsidRDefault="0091731F" w:rsidP="0091731F">
            <w:pPr>
              <w:jc w:val="center"/>
              <w:rPr>
                <w:rFonts w:ascii="Twinkl Light" w:hAnsi="Twinkl Light"/>
                <w:i/>
                <w:i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Sculpture and 3D</w:t>
            </w:r>
            <w:r w:rsidRPr="00444608">
              <w:rPr>
                <w:rFonts w:ascii="Twinkl Light" w:hAnsi="Twinkl Light"/>
                <w:sz w:val="18"/>
                <w:szCs w:val="18"/>
              </w:rPr>
              <w:t xml:space="preserve">: </w:t>
            </w:r>
            <w:r w:rsidR="003E7F9B">
              <w:rPr>
                <w:rFonts w:ascii="Twinkl Light" w:hAnsi="Twinkl Light"/>
                <w:sz w:val="18"/>
                <w:szCs w:val="18"/>
              </w:rPr>
              <w:t>Mega Material</w:t>
            </w:r>
          </w:p>
          <w:p w14:paraId="1A78D620" w14:textId="77777777" w:rsidR="00D54378" w:rsidRPr="00444608" w:rsidRDefault="00D54378" w:rsidP="0091731F">
            <w:pPr>
              <w:jc w:val="center"/>
              <w:rPr>
                <w:rFonts w:ascii="Twinkl Light" w:hAnsi="Twinkl Light"/>
                <w:i/>
                <w:iCs/>
                <w:sz w:val="18"/>
                <w:szCs w:val="18"/>
              </w:rPr>
            </w:pPr>
          </w:p>
          <w:p w14:paraId="13A19B6B" w14:textId="0D39CF3D" w:rsidR="00D54378" w:rsidRPr="00444608" w:rsidRDefault="00D54378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 xml:space="preserve">(CST – Stewardship) </w:t>
            </w:r>
          </w:p>
        </w:tc>
        <w:tc>
          <w:tcPr>
            <w:tcW w:w="2346" w:type="dxa"/>
            <w:shd w:val="clear" w:color="auto" w:fill="B4C6E7" w:themeFill="accent1" w:themeFillTint="66"/>
            <w:vAlign w:val="center"/>
          </w:tcPr>
          <w:p w14:paraId="57FDC025" w14:textId="77777777" w:rsidR="00D80659" w:rsidRPr="00444608" w:rsidRDefault="00D80659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</w:tr>
      <w:tr w:rsidR="00D80659" w:rsidRPr="00444608" w14:paraId="7A6361E4" w14:textId="3D243AAE" w:rsidTr="00D7334A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62BBFA2C" w14:textId="2EEB7DDA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 xml:space="preserve">Design and Technology </w:t>
            </w:r>
          </w:p>
        </w:tc>
        <w:tc>
          <w:tcPr>
            <w:tcW w:w="2405" w:type="dxa"/>
            <w:gridSpan w:val="2"/>
            <w:shd w:val="clear" w:color="auto" w:fill="B4C6E7" w:themeFill="accent1" w:themeFillTint="66"/>
            <w:vAlign w:val="center"/>
          </w:tcPr>
          <w:p w14:paraId="60794DDD" w14:textId="7F5DE0FC" w:rsidR="00D80659" w:rsidRPr="00444608" w:rsidRDefault="00D80659" w:rsidP="00D80659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1A367A2" w14:textId="72B94390" w:rsidR="00D80659" w:rsidRPr="00444608" w:rsidRDefault="003E7F9B" w:rsidP="00D80659">
            <w:pPr>
              <w:jc w:val="center"/>
              <w:rPr>
                <w:rFonts w:ascii="Twinkl Light" w:hAnsi="Twinkl Light"/>
                <w:bCs/>
                <w:i/>
                <w:iCs/>
                <w:sz w:val="18"/>
                <w:szCs w:val="18"/>
              </w:rPr>
            </w:pPr>
            <w:r w:rsidRPr="003E7F9B">
              <w:rPr>
                <w:rFonts w:ascii="Twinkl Light" w:hAnsi="Twinkl Light"/>
                <w:b/>
                <w:sz w:val="18"/>
                <w:szCs w:val="18"/>
              </w:rPr>
              <w:t>Electronical systems</w:t>
            </w:r>
            <w:r w:rsidR="0091731F" w:rsidRPr="003E7F9B">
              <w:rPr>
                <w:rFonts w:ascii="Twinkl Light" w:hAnsi="Twinkl Light"/>
                <w:b/>
                <w:sz w:val="18"/>
                <w:szCs w:val="18"/>
              </w:rPr>
              <w:t>:</w:t>
            </w:r>
            <w:r w:rsidR="0091731F" w:rsidRPr="00444608">
              <w:rPr>
                <w:rFonts w:ascii="Twinkl Light" w:hAnsi="Twinkl Light"/>
                <w:bCs/>
                <w:sz w:val="18"/>
                <w:szCs w:val="18"/>
              </w:rPr>
              <w:t xml:space="preserve"> </w:t>
            </w:r>
            <w:r>
              <w:rPr>
                <w:rFonts w:ascii="Twinkl Light" w:hAnsi="Twinkl Light"/>
                <w:bCs/>
                <w:i/>
                <w:iCs/>
                <w:sz w:val="18"/>
                <w:szCs w:val="18"/>
              </w:rPr>
              <w:t>Torches</w:t>
            </w:r>
          </w:p>
          <w:p w14:paraId="2B9FCD6E" w14:textId="77777777" w:rsidR="0091731F" w:rsidRPr="00444608" w:rsidRDefault="0091731F" w:rsidP="00D80659">
            <w:pPr>
              <w:jc w:val="center"/>
              <w:rPr>
                <w:rFonts w:ascii="Twinkl Light" w:hAnsi="Twinkl Light"/>
                <w:bCs/>
                <w:i/>
                <w:iCs/>
                <w:sz w:val="18"/>
                <w:szCs w:val="18"/>
              </w:rPr>
            </w:pPr>
          </w:p>
          <w:p w14:paraId="767D0DC6" w14:textId="6F8196E7" w:rsidR="0091731F" w:rsidRPr="00444608" w:rsidRDefault="0091731F" w:rsidP="00D80659">
            <w:pPr>
              <w:jc w:val="center"/>
              <w:rPr>
                <w:rFonts w:ascii="Twinkl Light" w:hAnsi="Twinkl Light"/>
                <w:bCs/>
                <w:sz w:val="18"/>
                <w:szCs w:val="18"/>
              </w:rPr>
            </w:pPr>
            <w:r w:rsidRPr="00444608">
              <w:rPr>
                <w:rFonts w:ascii="Twinkl Light" w:hAnsi="Twinkl Light"/>
                <w:bCs/>
                <w:sz w:val="18"/>
                <w:szCs w:val="18"/>
              </w:rPr>
              <w:t>(CST – Human Dignity and Participation)</w:t>
            </w:r>
          </w:p>
        </w:tc>
        <w:tc>
          <w:tcPr>
            <w:tcW w:w="2127" w:type="dxa"/>
            <w:gridSpan w:val="3"/>
            <w:shd w:val="clear" w:color="auto" w:fill="B4C6E7" w:themeFill="accent1" w:themeFillTint="66"/>
            <w:vAlign w:val="center"/>
          </w:tcPr>
          <w:p w14:paraId="28ACF5FF" w14:textId="4F5E7A0C" w:rsidR="00D80659" w:rsidRPr="00444608" w:rsidRDefault="00D80659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79D5A796" w14:textId="13881336" w:rsidR="00D80659" w:rsidRPr="00444608" w:rsidRDefault="0091731F" w:rsidP="00D80659">
            <w:pPr>
              <w:jc w:val="center"/>
              <w:rPr>
                <w:rFonts w:ascii="Twinkl Light" w:hAnsi="Twinkl Light"/>
                <w:i/>
                <w:iCs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bCs/>
                <w:sz w:val="18"/>
                <w:szCs w:val="18"/>
              </w:rPr>
              <w:t>Food</w:t>
            </w:r>
            <w:r w:rsidRPr="00444608">
              <w:rPr>
                <w:rFonts w:ascii="Twinkl Light" w:hAnsi="Twinkl Light"/>
                <w:sz w:val="18"/>
                <w:szCs w:val="18"/>
              </w:rPr>
              <w:t xml:space="preserve">: </w:t>
            </w:r>
            <w:r w:rsidR="003E7F9B">
              <w:rPr>
                <w:rFonts w:ascii="Twinkl Light" w:hAnsi="Twinkl Light"/>
                <w:i/>
                <w:iCs/>
                <w:sz w:val="18"/>
                <w:szCs w:val="18"/>
              </w:rPr>
              <w:t>Adapting a recipe</w:t>
            </w:r>
          </w:p>
          <w:p w14:paraId="37C4DFC3" w14:textId="77777777" w:rsidR="0091731F" w:rsidRPr="00444608" w:rsidRDefault="0091731F" w:rsidP="00D80659">
            <w:pPr>
              <w:jc w:val="center"/>
              <w:rPr>
                <w:rFonts w:ascii="Twinkl Light" w:hAnsi="Twinkl Light"/>
                <w:i/>
                <w:iCs/>
                <w:sz w:val="18"/>
                <w:szCs w:val="18"/>
              </w:rPr>
            </w:pPr>
          </w:p>
          <w:p w14:paraId="3E53AFBC" w14:textId="3887DFE9" w:rsidR="0091731F" w:rsidRPr="00444608" w:rsidRDefault="0091731F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 xml:space="preserve">(CST – Stewardship) </w:t>
            </w:r>
          </w:p>
        </w:tc>
        <w:tc>
          <w:tcPr>
            <w:tcW w:w="2414" w:type="dxa"/>
            <w:gridSpan w:val="3"/>
            <w:shd w:val="clear" w:color="auto" w:fill="B4C6E7" w:themeFill="accent1" w:themeFillTint="66"/>
            <w:vAlign w:val="center"/>
          </w:tcPr>
          <w:p w14:paraId="0E6601E5" w14:textId="1E1FA041" w:rsidR="00D80659" w:rsidRPr="00444608" w:rsidRDefault="00D80659" w:rsidP="00D80659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14:paraId="2569F727" w14:textId="3F7272B7" w:rsidR="0091731F" w:rsidRPr="00444608" w:rsidRDefault="003E7F9B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>
              <w:rPr>
                <w:rFonts w:ascii="Twinkl Light" w:hAnsi="Twinkl Light"/>
                <w:b/>
                <w:bCs/>
                <w:sz w:val="18"/>
                <w:szCs w:val="18"/>
              </w:rPr>
              <w:t>Digital world</w:t>
            </w:r>
            <w:r w:rsidR="0091731F" w:rsidRPr="00444608">
              <w:rPr>
                <w:rFonts w:ascii="Twinkl Light" w:hAnsi="Twinkl Light"/>
                <w:sz w:val="18"/>
                <w:szCs w:val="18"/>
              </w:rPr>
              <w:t xml:space="preserve">: </w:t>
            </w:r>
            <w:r>
              <w:rPr>
                <w:rFonts w:ascii="Twinkl Light" w:hAnsi="Twinkl Light"/>
                <w:sz w:val="18"/>
                <w:szCs w:val="18"/>
              </w:rPr>
              <w:t>Mindful moments timer</w:t>
            </w:r>
          </w:p>
          <w:p w14:paraId="18F1D882" w14:textId="77777777" w:rsidR="0091731F" w:rsidRPr="00444608" w:rsidRDefault="0091731F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</w:p>
          <w:p w14:paraId="31EC02A6" w14:textId="229C190C" w:rsidR="0091731F" w:rsidRPr="00444608" w:rsidRDefault="0091731F" w:rsidP="0091731F">
            <w:pPr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444608">
              <w:rPr>
                <w:rFonts w:ascii="Twinkl Light" w:hAnsi="Twinkl Light"/>
                <w:sz w:val="18"/>
                <w:szCs w:val="18"/>
              </w:rPr>
              <w:t xml:space="preserve">(CST – </w:t>
            </w:r>
            <w:r w:rsidR="003E7F9B">
              <w:rPr>
                <w:rFonts w:ascii="Twinkl Light" w:hAnsi="Twinkl Light"/>
                <w:sz w:val="18"/>
                <w:szCs w:val="18"/>
              </w:rPr>
              <w:t>Promoting peace</w:t>
            </w:r>
            <w:r w:rsidRPr="00444608">
              <w:rPr>
                <w:rFonts w:ascii="Twinkl Light" w:hAnsi="Twinkl Light"/>
                <w:sz w:val="18"/>
                <w:szCs w:val="18"/>
              </w:rPr>
              <w:t xml:space="preserve">) </w:t>
            </w:r>
          </w:p>
        </w:tc>
      </w:tr>
      <w:tr w:rsidR="003E7F9B" w:rsidRPr="00444608" w14:paraId="357F76E4" w14:textId="77777777" w:rsidTr="00062D94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0D00D4F" w14:textId="2B94ECE4" w:rsidR="003E7F9B" w:rsidRPr="00444608" w:rsidRDefault="003E7F9B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PE 1</w:t>
            </w:r>
          </w:p>
        </w:tc>
        <w:tc>
          <w:tcPr>
            <w:tcW w:w="4744" w:type="dxa"/>
            <w:gridSpan w:val="5"/>
            <w:vAlign w:val="center"/>
          </w:tcPr>
          <w:p w14:paraId="589B79A6" w14:textId="44390F36" w:rsidR="003E7F9B" w:rsidRPr="00444608" w:rsidRDefault="003E7F9B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Swimming</w:t>
            </w:r>
          </w:p>
        </w:tc>
        <w:tc>
          <w:tcPr>
            <w:tcW w:w="2127" w:type="dxa"/>
            <w:gridSpan w:val="3"/>
            <w:vAlign w:val="center"/>
          </w:tcPr>
          <w:p w14:paraId="731F3C52" w14:textId="77777777" w:rsidR="00BB3183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743DA8D6" w14:textId="15A5D08C" w:rsidR="00BB3183" w:rsidRPr="00444608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Football</w:t>
            </w:r>
          </w:p>
          <w:p w14:paraId="395D2283" w14:textId="6DD8BFC3" w:rsidR="003E7F9B" w:rsidRPr="00444608" w:rsidRDefault="003E7F9B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105A1C37" w14:textId="77777777" w:rsidR="00BB3183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12E79DBA" w14:textId="62272CC6" w:rsidR="00BB3183" w:rsidRPr="00444608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Golf</w:t>
            </w:r>
          </w:p>
          <w:p w14:paraId="5F96A8FF" w14:textId="5C095A44" w:rsidR="003E7F9B" w:rsidRPr="00444608" w:rsidRDefault="003E7F9B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BF9185C" w14:textId="77777777" w:rsidR="00BB3183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725BEB8F" w14:textId="12610A42" w:rsidR="00BB3183" w:rsidRPr="00444608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Basketball</w:t>
            </w:r>
          </w:p>
          <w:p w14:paraId="2909DAE3" w14:textId="77777777" w:rsidR="003E7F9B" w:rsidRPr="00444608" w:rsidRDefault="003E7F9B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E286BF8" w14:textId="77777777" w:rsidR="00BB3183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55F9812E" w14:textId="0F9E6A55" w:rsidR="00BB3183" w:rsidRPr="00444608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Tennis</w:t>
            </w:r>
          </w:p>
          <w:p w14:paraId="31DE3AB8" w14:textId="035D3012" w:rsidR="003E7F9B" w:rsidRPr="00444608" w:rsidRDefault="003E7F9B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D80659" w:rsidRPr="00444608" w14:paraId="5972171D" w14:textId="77777777" w:rsidTr="008307A3">
        <w:trPr>
          <w:trHeight w:val="67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1419FCA4" w14:textId="0B50B116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PE 2</w:t>
            </w:r>
          </w:p>
        </w:tc>
        <w:tc>
          <w:tcPr>
            <w:tcW w:w="2405" w:type="dxa"/>
            <w:gridSpan w:val="2"/>
            <w:vAlign w:val="center"/>
          </w:tcPr>
          <w:p w14:paraId="0BE10C96" w14:textId="77777777" w:rsidR="00D80659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6F0977ED" w14:textId="16C37B88" w:rsidR="00BB3183" w:rsidRPr="00444608" w:rsidRDefault="00BB3183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Gymnastics</w:t>
            </w:r>
          </w:p>
          <w:p w14:paraId="243ECEE2" w14:textId="2F418C9C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3263737" w14:textId="77777777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43FDD78D" w14:textId="0F80B73E" w:rsidR="00D80659" w:rsidRPr="00444608" w:rsidRDefault="00BB3183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Tag Rugby</w:t>
            </w:r>
          </w:p>
        </w:tc>
        <w:tc>
          <w:tcPr>
            <w:tcW w:w="2127" w:type="dxa"/>
            <w:gridSpan w:val="3"/>
            <w:vAlign w:val="center"/>
          </w:tcPr>
          <w:p w14:paraId="2BE2F566" w14:textId="77777777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0539077F" w14:textId="6430EC3D" w:rsidR="00D80659" w:rsidRPr="00444608" w:rsidRDefault="00BB3183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Yoga</w:t>
            </w:r>
          </w:p>
        </w:tc>
        <w:tc>
          <w:tcPr>
            <w:tcW w:w="2271" w:type="dxa"/>
            <w:vAlign w:val="center"/>
          </w:tcPr>
          <w:p w14:paraId="1D1BEBC3" w14:textId="77777777" w:rsidR="00BB3183" w:rsidRDefault="00D80659" w:rsidP="003E7F9B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>Get Set 4 PE</w:t>
            </w:r>
          </w:p>
          <w:p w14:paraId="7C4309FF" w14:textId="3D337E44" w:rsidR="00D80659" w:rsidRPr="00444608" w:rsidRDefault="00BB3183" w:rsidP="003E7F9B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Fitness</w:t>
            </w:r>
            <w:r w:rsidR="00D80659" w:rsidRPr="00444608">
              <w:rPr>
                <w:rFonts w:ascii="Twinkl Light" w:hAnsi="Twinkl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4" w:type="dxa"/>
            <w:gridSpan w:val="3"/>
            <w:vAlign w:val="center"/>
          </w:tcPr>
          <w:p w14:paraId="712CB8C6" w14:textId="77777777" w:rsidR="00BB3183" w:rsidRDefault="00D80659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788B88B0" w14:textId="2DB23084" w:rsidR="00BB3183" w:rsidRPr="00444608" w:rsidRDefault="00BB3183" w:rsidP="00BB3183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Athletics</w:t>
            </w:r>
          </w:p>
        </w:tc>
        <w:tc>
          <w:tcPr>
            <w:tcW w:w="2346" w:type="dxa"/>
            <w:vAlign w:val="center"/>
          </w:tcPr>
          <w:p w14:paraId="37A15A9A" w14:textId="77777777" w:rsidR="00D80659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444608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0CEA22EC" w14:textId="67173CF5" w:rsidR="00BB3183" w:rsidRPr="00444608" w:rsidRDefault="00BB3183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>
              <w:rPr>
                <w:rFonts w:ascii="Twinkl Light" w:hAnsi="Twinkl Light"/>
                <w:b/>
                <w:sz w:val="18"/>
                <w:szCs w:val="18"/>
              </w:rPr>
              <w:t>Athletics</w:t>
            </w:r>
          </w:p>
          <w:p w14:paraId="32E36A4F" w14:textId="14BF7AD6" w:rsidR="00D80659" w:rsidRPr="00444608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D80659" w:rsidRPr="00444608" w14:paraId="0EB7DE92" w14:textId="77777777" w:rsidTr="008307A3">
        <w:trPr>
          <w:trHeight w:val="326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42C5B3E" w14:textId="32AD5699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COMPUTING</w:t>
            </w:r>
          </w:p>
        </w:tc>
        <w:tc>
          <w:tcPr>
            <w:tcW w:w="2405" w:type="dxa"/>
            <w:gridSpan w:val="2"/>
          </w:tcPr>
          <w:p w14:paraId="2C21B726" w14:textId="77777777" w:rsidR="00041C9E" w:rsidRDefault="00041C9E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Computer systems and networks</w:t>
            </w:r>
          </w:p>
          <w:p w14:paraId="6E793B6E" w14:textId="2DDDC640" w:rsidR="00D80659" w:rsidRPr="00444608" w:rsidRDefault="00041C9E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The Internet</w:t>
            </w:r>
            <w:r w:rsidR="00D80659" w:rsidRPr="00444608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39" w:type="dxa"/>
            <w:gridSpan w:val="3"/>
          </w:tcPr>
          <w:p w14:paraId="24D713D8" w14:textId="77777777" w:rsidR="00041C9E" w:rsidRDefault="00041C9E" w:rsidP="00D80659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61842175"/>
              <w:rPr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>Programming 1</w:t>
            </w:r>
          </w:p>
          <w:p w14:paraId="017880A9" w14:textId="77777777" w:rsidR="00041C9E" w:rsidRDefault="00041C9E" w:rsidP="00D80659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61842175"/>
              <w:rPr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>Repetition in Shape</w:t>
            </w:r>
          </w:p>
          <w:p w14:paraId="5CA69F89" w14:textId="1F6504DE" w:rsidR="00D80659" w:rsidRPr="00444608" w:rsidRDefault="00D80659" w:rsidP="00D80659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61842175"/>
              <w:rPr>
                <w:rFonts w:ascii="Twinkl Light" w:hAnsi="Twinkl Light" w:cs="Segoe UI"/>
                <w:sz w:val="18"/>
                <w:szCs w:val="18"/>
              </w:rPr>
            </w:pPr>
            <w:r w:rsidRPr="00444608">
              <w:rPr>
                <w:rFonts w:ascii="Twinkl Light" w:hAnsi="Twinkl Light" w:cs="Segoe UI"/>
                <w:sz w:val="18"/>
                <w:szCs w:val="18"/>
              </w:rPr>
              <w:t>(CST – Participation)</w:t>
            </w:r>
          </w:p>
          <w:p w14:paraId="64B54532" w14:textId="0C2028C8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44608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</w:tcPr>
          <w:p w14:paraId="288DCA1B" w14:textId="77777777" w:rsidR="00041C9E" w:rsidRPr="00444608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theme="minorHAnsi"/>
                <w:b/>
                <w:sz w:val="18"/>
                <w:szCs w:val="18"/>
              </w:rPr>
            </w:pPr>
            <w:r w:rsidRPr="00444608">
              <w:rPr>
                <w:rStyle w:val="normaltextrun"/>
                <w:rFonts w:ascii="Twinkl Light" w:hAnsi="Twinkl Light" w:cstheme="minorHAnsi"/>
                <w:b/>
                <w:bCs/>
                <w:sz w:val="18"/>
                <w:szCs w:val="18"/>
              </w:rPr>
              <w:t>Data and Information</w:t>
            </w:r>
          </w:p>
          <w:p w14:paraId="16CE9DEE" w14:textId="19E02E64" w:rsidR="00D80659" w:rsidRPr="00444608" w:rsidRDefault="00041C9E" w:rsidP="00041C9E">
            <w:pPr>
              <w:tabs>
                <w:tab w:val="left" w:pos="4660"/>
              </w:tabs>
              <w:jc w:val="center"/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</w:pPr>
            <w:r w:rsidRPr="00444608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  <w:r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Data Logging</w:t>
            </w:r>
          </w:p>
          <w:p w14:paraId="44250915" w14:textId="49441EE2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</w:tcPr>
          <w:p w14:paraId="2344E57C" w14:textId="3AD8E715" w:rsidR="00041C9E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>Creating Media</w:t>
            </w:r>
          </w:p>
          <w:p w14:paraId="6AC4DE79" w14:textId="77777777" w:rsidR="00D80659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Audio Production</w:t>
            </w:r>
          </w:p>
          <w:p w14:paraId="192C69C1" w14:textId="608AF9CC" w:rsidR="00041C9E" w:rsidRPr="00444608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sz w:val="18"/>
                <w:szCs w:val="18"/>
              </w:rPr>
              <w:t>(</w:t>
            </w:r>
            <w:r w:rsidRPr="00444608">
              <w:rPr>
                <w:rFonts w:ascii="Twinkl Light" w:hAnsi="Twinkl Light" w:cs="Segoe UI"/>
                <w:sz w:val="18"/>
                <w:szCs w:val="18"/>
              </w:rPr>
              <w:t>CST – Participation)</w:t>
            </w:r>
          </w:p>
        </w:tc>
        <w:tc>
          <w:tcPr>
            <w:tcW w:w="2414" w:type="dxa"/>
            <w:gridSpan w:val="3"/>
          </w:tcPr>
          <w:p w14:paraId="35B9A6F0" w14:textId="77777777" w:rsidR="00041C9E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 xml:space="preserve">Creating Media </w:t>
            </w:r>
          </w:p>
          <w:p w14:paraId="15D6E1BF" w14:textId="734EEBD1" w:rsidR="00041C9E" w:rsidRPr="00041C9E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Style w:val="eop"/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>Photo Editing</w:t>
            </w:r>
          </w:p>
          <w:p w14:paraId="6D5B93DB" w14:textId="7F44543A" w:rsidR="00D80659" w:rsidRPr="00444608" w:rsidRDefault="00D80659" w:rsidP="00041C9E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444608">
              <w:rPr>
                <w:rStyle w:val="eop"/>
                <w:rFonts w:ascii="Twinkl Light" w:hAnsi="Twinkl Light" w:cs="Calibri"/>
                <w:sz w:val="18"/>
                <w:szCs w:val="18"/>
              </w:rPr>
              <w:t xml:space="preserve">(CST – </w:t>
            </w:r>
            <w:r w:rsidR="00041C9E">
              <w:rPr>
                <w:rStyle w:val="eop"/>
                <w:rFonts w:ascii="Twinkl Light" w:hAnsi="Twinkl Light" w:cs="Calibri"/>
                <w:sz w:val="18"/>
                <w:szCs w:val="18"/>
              </w:rPr>
              <w:t>Human Dignity</w:t>
            </w:r>
            <w:r w:rsidRPr="00444608">
              <w:rPr>
                <w:rStyle w:val="eop"/>
                <w:rFonts w:ascii="Twinkl Light" w:hAnsi="Twinkl Light" w:cs="Calibri"/>
                <w:sz w:val="18"/>
                <w:szCs w:val="18"/>
              </w:rPr>
              <w:t xml:space="preserve">) </w:t>
            </w:r>
          </w:p>
        </w:tc>
        <w:tc>
          <w:tcPr>
            <w:tcW w:w="2346" w:type="dxa"/>
          </w:tcPr>
          <w:p w14:paraId="6E1E0502" w14:textId="6B564EDB" w:rsidR="00041C9E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>Programming 2</w:t>
            </w:r>
          </w:p>
          <w:p w14:paraId="10B3158A" w14:textId="56A006D4" w:rsidR="00041C9E" w:rsidRDefault="00041C9E" w:rsidP="00041C9E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Twinkl Light" w:hAnsi="Twinkl Light" w:cs="Segoe UI"/>
                <w:b/>
                <w:bCs/>
                <w:sz w:val="18"/>
                <w:szCs w:val="18"/>
              </w:rPr>
            </w:pPr>
            <w:r>
              <w:rPr>
                <w:rFonts w:ascii="Twinkl Light" w:hAnsi="Twinkl Light" w:cs="Segoe UI"/>
                <w:b/>
                <w:bCs/>
                <w:sz w:val="18"/>
                <w:szCs w:val="18"/>
              </w:rPr>
              <w:t>Repetition in Games</w:t>
            </w:r>
          </w:p>
          <w:p w14:paraId="57E1DBBE" w14:textId="71226257" w:rsidR="00D80659" w:rsidRPr="00444608" w:rsidRDefault="00D80659" w:rsidP="00D80659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Twinkl Light" w:hAnsi="Twinkl Light" w:cs="Segoe UI"/>
                <w:sz w:val="18"/>
                <w:szCs w:val="18"/>
              </w:rPr>
            </w:pPr>
            <w:r w:rsidRPr="00444608">
              <w:rPr>
                <w:rFonts w:ascii="Twinkl Light" w:hAnsi="Twinkl Light" w:cs="Segoe UI"/>
                <w:sz w:val="18"/>
                <w:szCs w:val="18"/>
              </w:rPr>
              <w:t>(CST – S</w:t>
            </w:r>
            <w:r w:rsidR="00041C9E">
              <w:rPr>
                <w:rFonts w:ascii="Twinkl Light" w:hAnsi="Twinkl Light" w:cs="Segoe UI"/>
                <w:sz w:val="18"/>
                <w:szCs w:val="18"/>
              </w:rPr>
              <w:t>olidarity</w:t>
            </w:r>
            <w:r w:rsidRPr="00444608">
              <w:rPr>
                <w:rFonts w:ascii="Twinkl Light" w:hAnsi="Twinkl Light" w:cs="Segoe UI"/>
                <w:sz w:val="18"/>
                <w:szCs w:val="18"/>
              </w:rPr>
              <w:t>)</w:t>
            </w:r>
          </w:p>
        </w:tc>
      </w:tr>
      <w:tr w:rsidR="00D80659" w:rsidRPr="00444608" w14:paraId="415BACDD" w14:textId="77777777" w:rsidTr="008307A3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A3AFA11" w14:textId="664E52C2" w:rsidR="00D80659" w:rsidRPr="00444608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444608">
              <w:rPr>
                <w:rFonts w:ascii="Twinkl Light" w:hAnsi="Twinkl Light"/>
                <w:b/>
                <w:sz w:val="20"/>
                <w:szCs w:val="20"/>
              </w:rPr>
              <w:t>PSHE/RSE</w:t>
            </w:r>
          </w:p>
        </w:tc>
        <w:tc>
          <w:tcPr>
            <w:tcW w:w="2405" w:type="dxa"/>
            <w:gridSpan w:val="2"/>
            <w:vAlign w:val="center"/>
          </w:tcPr>
          <w:p w14:paraId="212FBDF3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Relationships 1</w:t>
            </w:r>
          </w:p>
          <w:p w14:paraId="42788046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VIPs</w:t>
            </w:r>
          </w:p>
          <w:p w14:paraId="23DDE103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3C2D48D6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10D09393" w14:textId="1C8E8A92" w:rsidR="00D80659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sz w:val="18"/>
                <w:szCs w:val="18"/>
              </w:rPr>
              <w:t>(CST Solidarity, Participation)</w:t>
            </w:r>
          </w:p>
        </w:tc>
        <w:tc>
          <w:tcPr>
            <w:tcW w:w="2339" w:type="dxa"/>
            <w:gridSpan w:val="3"/>
            <w:vAlign w:val="center"/>
          </w:tcPr>
          <w:p w14:paraId="191A16D5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Health and Wellbeing 1</w:t>
            </w:r>
          </w:p>
          <w:p w14:paraId="0D441011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Safety First</w:t>
            </w:r>
          </w:p>
          <w:p w14:paraId="07291F8A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0888D2D2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43986366" w14:textId="5F811669" w:rsidR="00D80659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sz w:val="18"/>
                <w:szCs w:val="18"/>
              </w:rPr>
              <w:t>(CST Common Good)</w:t>
            </w:r>
          </w:p>
        </w:tc>
        <w:tc>
          <w:tcPr>
            <w:tcW w:w="2127" w:type="dxa"/>
            <w:gridSpan w:val="3"/>
            <w:vAlign w:val="center"/>
          </w:tcPr>
          <w:p w14:paraId="5CF48406" w14:textId="77777777" w:rsid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59CD22FE" w14:textId="2DC440BE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Living in the wider world 1</w:t>
            </w:r>
          </w:p>
          <w:p w14:paraId="48F5ABDE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One World</w:t>
            </w:r>
          </w:p>
          <w:p w14:paraId="13CF2C7B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6CC437D6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75A11650" w14:textId="3E9EF904" w:rsidR="00D80659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sz w:val="18"/>
                <w:szCs w:val="18"/>
              </w:rPr>
              <w:t>CST Solidarity, Stewardship, Common Good</w:t>
            </w:r>
          </w:p>
        </w:tc>
        <w:tc>
          <w:tcPr>
            <w:tcW w:w="2271" w:type="dxa"/>
            <w:vAlign w:val="center"/>
          </w:tcPr>
          <w:p w14:paraId="7129E5BA" w14:textId="77777777" w:rsid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Relationships 2</w:t>
            </w:r>
          </w:p>
          <w:p w14:paraId="709FDA24" w14:textId="1D44BD96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83014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Digital Wellbeing</w:t>
            </w:r>
          </w:p>
          <w:p w14:paraId="3F809DBA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442FABC8" w14:textId="6F5F0049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73DDEEDF" w14:textId="77777777" w:rsidR="00830147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482A1865" w14:textId="1414C656" w:rsidR="00D80659" w:rsidRPr="00830147" w:rsidRDefault="00830147" w:rsidP="0083014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>
              <w:rPr>
                <w:rFonts w:ascii="Twinkl Light" w:eastAsia="HanziPen TC" w:hAnsi="Twinkl Light"/>
                <w:sz w:val="18"/>
                <w:szCs w:val="18"/>
              </w:rPr>
              <w:t>(</w:t>
            </w:r>
            <w:r w:rsidRPr="00830147">
              <w:rPr>
                <w:rFonts w:ascii="Twinkl Light" w:eastAsia="HanziPen TC" w:hAnsi="Twinkl Light"/>
                <w:sz w:val="18"/>
                <w:szCs w:val="18"/>
              </w:rPr>
              <w:t>CST Solidarity, Participation</w:t>
            </w:r>
            <w:r>
              <w:rPr>
                <w:rFonts w:ascii="Twinkl Light" w:eastAsia="HanziPen TC" w:hAnsi="Twinkl Light"/>
                <w:sz w:val="18"/>
                <w:szCs w:val="18"/>
              </w:rPr>
              <w:t>)</w:t>
            </w:r>
            <w:r w:rsidRPr="00830147">
              <w:rPr>
                <w:rFonts w:ascii="Twinkl Light" w:eastAsia="HanziPen TC" w:hAnsi="Twinkl Light"/>
                <w:sz w:val="18"/>
                <w:szCs w:val="18"/>
              </w:rPr>
              <w:t xml:space="preserve"> </w:t>
            </w:r>
          </w:p>
        </w:tc>
        <w:tc>
          <w:tcPr>
            <w:tcW w:w="2414" w:type="dxa"/>
            <w:gridSpan w:val="3"/>
            <w:vAlign w:val="center"/>
          </w:tcPr>
          <w:p w14:paraId="3B1FC219" w14:textId="7F58E2C9" w:rsid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DD7A0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Health and Wellbeing 2</w:t>
            </w:r>
          </w:p>
          <w:p w14:paraId="50731E46" w14:textId="6DDFBB42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DD7A0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Money Matters</w:t>
            </w:r>
          </w:p>
          <w:p w14:paraId="6B5D333A" w14:textId="7777777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71832311" w14:textId="4A534C9D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4EE52BB3" w14:textId="7777777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19EA87E3" w14:textId="1C13B967" w:rsidR="00D80659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>
              <w:rPr>
                <w:rFonts w:ascii="Twinkl Light" w:eastAsia="HanziPen TC" w:hAnsi="Twinkl Light"/>
                <w:sz w:val="18"/>
                <w:szCs w:val="18"/>
              </w:rPr>
              <w:t>(</w:t>
            </w:r>
            <w:r w:rsidRPr="00DD7A07">
              <w:rPr>
                <w:rFonts w:ascii="Twinkl Light" w:eastAsia="HanziPen TC" w:hAnsi="Twinkl Light"/>
                <w:sz w:val="18"/>
                <w:szCs w:val="18"/>
              </w:rPr>
              <w:t>CST Distributive Justice</w:t>
            </w:r>
            <w:r>
              <w:rPr>
                <w:rFonts w:ascii="Twinkl Light" w:eastAsia="HanziPen TC" w:hAnsi="Twinkl Light"/>
                <w:sz w:val="18"/>
                <w:szCs w:val="18"/>
              </w:rPr>
              <w:t>)</w:t>
            </w:r>
          </w:p>
        </w:tc>
        <w:tc>
          <w:tcPr>
            <w:tcW w:w="2346" w:type="dxa"/>
            <w:vAlign w:val="center"/>
          </w:tcPr>
          <w:p w14:paraId="5E496475" w14:textId="4A98FA5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DD7A0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Living in the wider world </w:t>
            </w: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2</w:t>
            </w:r>
          </w:p>
          <w:p w14:paraId="1F0146AD" w14:textId="7777777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DD7A0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RSHE- A journey in love</w:t>
            </w:r>
          </w:p>
          <w:p w14:paraId="0F011B2D" w14:textId="7777777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DD7A07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Growing up</w:t>
            </w:r>
          </w:p>
          <w:p w14:paraId="387C51A5" w14:textId="7777777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1C6C1609" w14:textId="77777777" w:rsidR="00DD7A07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11F6BA74" w14:textId="518163A2" w:rsidR="00D80659" w:rsidRPr="00DD7A07" w:rsidRDefault="00DD7A07" w:rsidP="00DD7A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>
              <w:rPr>
                <w:rFonts w:ascii="Twinkl Light" w:eastAsia="HanziPen TC" w:hAnsi="Twinkl Light"/>
                <w:sz w:val="18"/>
                <w:szCs w:val="18"/>
              </w:rPr>
              <w:t>(</w:t>
            </w:r>
            <w:r w:rsidRPr="00DD7A07">
              <w:rPr>
                <w:rFonts w:ascii="Twinkl Light" w:eastAsia="HanziPen TC" w:hAnsi="Twinkl Light"/>
                <w:sz w:val="18"/>
                <w:szCs w:val="18"/>
              </w:rPr>
              <w:t>CST Human Dignity, Common Good</w:t>
            </w:r>
            <w:r>
              <w:rPr>
                <w:rFonts w:ascii="Twinkl Light" w:eastAsia="HanziPen TC" w:hAnsi="Twinkl Light"/>
                <w:sz w:val="18"/>
                <w:szCs w:val="18"/>
              </w:rPr>
              <w:t>)</w:t>
            </w:r>
          </w:p>
        </w:tc>
      </w:tr>
    </w:tbl>
    <w:p w14:paraId="469E6EE1" w14:textId="77777777" w:rsidR="00276972" w:rsidRPr="00444608" w:rsidRDefault="00276972" w:rsidP="00C36774">
      <w:pPr>
        <w:tabs>
          <w:tab w:val="left" w:pos="4660"/>
        </w:tabs>
        <w:rPr>
          <w:rFonts w:ascii="Twinkl Light" w:hAnsi="Twinkl Light"/>
          <w:i/>
          <w:iCs/>
          <w:sz w:val="28"/>
          <w:szCs w:val="28"/>
        </w:rPr>
      </w:pPr>
    </w:p>
    <w:sectPr w:rsidR="00276972" w:rsidRPr="00444608" w:rsidSect="00D80659">
      <w:pgSz w:w="16838" w:h="11906" w:orient="landscape"/>
      <w:pgMar w:top="720" w:right="454" w:bottom="720" w:left="720" w:header="709" w:footer="709" w:gutter="0"/>
      <w:pgBorders w:offsetFrom="page">
        <w:top w:val="single" w:sz="6" w:space="24" w:color="6CD9DE"/>
        <w:left w:val="single" w:sz="6" w:space="24" w:color="6CD9DE"/>
        <w:bottom w:val="single" w:sz="6" w:space="24" w:color="6CD9DE"/>
        <w:right w:val="single" w:sz="6" w:space="24" w:color="6CD9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1A42" w14:textId="77777777" w:rsidR="00A1717C" w:rsidRDefault="00A1717C" w:rsidP="00522BF2">
      <w:pPr>
        <w:spacing w:after="0" w:line="240" w:lineRule="auto"/>
      </w:pPr>
      <w:r>
        <w:separator/>
      </w:r>
    </w:p>
  </w:endnote>
  <w:endnote w:type="continuationSeparator" w:id="0">
    <w:p w14:paraId="2F7C9814" w14:textId="77777777" w:rsidR="00A1717C" w:rsidRDefault="00A1717C" w:rsidP="005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Twinkl Cursive Unlooped Smbol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 Thin">
    <w:altName w:val="Calibri"/>
    <w:charset w:val="00"/>
    <w:family w:val="auto"/>
    <w:pitch w:val="variable"/>
    <w:sig w:usb0="00000007" w:usb1="00000001" w:usb2="00000000" w:usb3="00000000" w:csb0="00000093" w:csb1="00000000"/>
  </w:font>
  <w:font w:name="HanziPen TC">
    <w:altName w:val="Microsoft JhengHei"/>
    <w:charset w:val="88"/>
    <w:family w:val="auto"/>
    <w:pitch w:val="variable"/>
    <w:sig w:usb0="A00002FF" w:usb1="7ACF7CFB" w:usb2="00000016" w:usb3="00000000" w:csb0="001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FD09" w14:textId="77777777" w:rsidR="00A1717C" w:rsidRDefault="00A1717C" w:rsidP="00522BF2">
      <w:pPr>
        <w:spacing w:after="0" w:line="240" w:lineRule="auto"/>
      </w:pPr>
      <w:r>
        <w:separator/>
      </w:r>
    </w:p>
  </w:footnote>
  <w:footnote w:type="continuationSeparator" w:id="0">
    <w:p w14:paraId="5E2CAD72" w14:textId="77777777" w:rsidR="00A1717C" w:rsidRDefault="00A1717C" w:rsidP="005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313"/>
    <w:multiLevelType w:val="hybridMultilevel"/>
    <w:tmpl w:val="8A12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162CE"/>
    <w:multiLevelType w:val="hybridMultilevel"/>
    <w:tmpl w:val="740A43D8"/>
    <w:lvl w:ilvl="0" w:tplc="3E06C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41A"/>
    <w:multiLevelType w:val="hybridMultilevel"/>
    <w:tmpl w:val="500679E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13150"/>
    <w:multiLevelType w:val="hybridMultilevel"/>
    <w:tmpl w:val="F9E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65C"/>
    <w:multiLevelType w:val="hybridMultilevel"/>
    <w:tmpl w:val="290AC1D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7AC1"/>
    <w:multiLevelType w:val="hybridMultilevel"/>
    <w:tmpl w:val="F9B65F84"/>
    <w:lvl w:ilvl="0" w:tplc="C2EED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A70AF"/>
    <w:multiLevelType w:val="hybridMultilevel"/>
    <w:tmpl w:val="3FA27D7E"/>
    <w:lvl w:ilvl="0" w:tplc="EDD80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E21E9"/>
    <w:multiLevelType w:val="hybridMultilevel"/>
    <w:tmpl w:val="E5E2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0956"/>
    <w:multiLevelType w:val="hybridMultilevel"/>
    <w:tmpl w:val="AF90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60448"/>
    <w:multiLevelType w:val="hybridMultilevel"/>
    <w:tmpl w:val="C1E03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F51CE"/>
    <w:multiLevelType w:val="hybridMultilevel"/>
    <w:tmpl w:val="2896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15E6"/>
    <w:multiLevelType w:val="hybridMultilevel"/>
    <w:tmpl w:val="A47A7156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6A77DDA"/>
    <w:multiLevelType w:val="hybridMultilevel"/>
    <w:tmpl w:val="C9A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2535"/>
    <w:multiLevelType w:val="hybridMultilevel"/>
    <w:tmpl w:val="59E40C9A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4996"/>
    <w:multiLevelType w:val="hybridMultilevel"/>
    <w:tmpl w:val="263C2AEC"/>
    <w:lvl w:ilvl="0" w:tplc="02C0E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C06A3"/>
    <w:multiLevelType w:val="hybridMultilevel"/>
    <w:tmpl w:val="9D66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2189"/>
    <w:multiLevelType w:val="hybridMultilevel"/>
    <w:tmpl w:val="6934578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338"/>
    <w:multiLevelType w:val="hybridMultilevel"/>
    <w:tmpl w:val="5102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7304A"/>
    <w:multiLevelType w:val="hybridMultilevel"/>
    <w:tmpl w:val="A982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5A0"/>
    <w:multiLevelType w:val="hybridMultilevel"/>
    <w:tmpl w:val="4EAEC1C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E350AF5"/>
    <w:multiLevelType w:val="hybridMultilevel"/>
    <w:tmpl w:val="9BBAD3A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F2B7588"/>
    <w:multiLevelType w:val="hybridMultilevel"/>
    <w:tmpl w:val="B39A9504"/>
    <w:lvl w:ilvl="0" w:tplc="0FA20A3A">
      <w:start w:val="6"/>
      <w:numFmt w:val="bullet"/>
      <w:lvlText w:val="-"/>
      <w:lvlJc w:val="left"/>
      <w:pPr>
        <w:ind w:left="144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9862336">
    <w:abstractNumId w:val="2"/>
  </w:num>
  <w:num w:numId="2" w16cid:durableId="1736704759">
    <w:abstractNumId w:val="13"/>
  </w:num>
  <w:num w:numId="3" w16cid:durableId="1188520848">
    <w:abstractNumId w:val="4"/>
  </w:num>
  <w:num w:numId="4" w16cid:durableId="1149665040">
    <w:abstractNumId w:val="16"/>
  </w:num>
  <w:num w:numId="5" w16cid:durableId="1465660263">
    <w:abstractNumId w:val="21"/>
  </w:num>
  <w:num w:numId="6" w16cid:durableId="1207176506">
    <w:abstractNumId w:val="20"/>
  </w:num>
  <w:num w:numId="7" w16cid:durableId="1916158433">
    <w:abstractNumId w:val="0"/>
  </w:num>
  <w:num w:numId="8" w16cid:durableId="1534154235">
    <w:abstractNumId w:val="14"/>
  </w:num>
  <w:num w:numId="9" w16cid:durableId="1273786651">
    <w:abstractNumId w:val="5"/>
  </w:num>
  <w:num w:numId="10" w16cid:durableId="88546899">
    <w:abstractNumId w:val="1"/>
  </w:num>
  <w:num w:numId="11" w16cid:durableId="771239946">
    <w:abstractNumId w:val="9"/>
  </w:num>
  <w:num w:numId="12" w16cid:durableId="1801072049">
    <w:abstractNumId w:val="6"/>
  </w:num>
  <w:num w:numId="13" w16cid:durableId="1351683190">
    <w:abstractNumId w:val="10"/>
  </w:num>
  <w:num w:numId="14" w16cid:durableId="1916620006">
    <w:abstractNumId w:val="12"/>
  </w:num>
  <w:num w:numId="15" w16cid:durableId="768769056">
    <w:abstractNumId w:val="8"/>
  </w:num>
  <w:num w:numId="16" w16cid:durableId="953752223">
    <w:abstractNumId w:val="15"/>
  </w:num>
  <w:num w:numId="17" w16cid:durableId="2058771754">
    <w:abstractNumId w:val="7"/>
  </w:num>
  <w:num w:numId="18" w16cid:durableId="585040057">
    <w:abstractNumId w:val="19"/>
  </w:num>
  <w:num w:numId="19" w16cid:durableId="2078353454">
    <w:abstractNumId w:val="3"/>
  </w:num>
  <w:num w:numId="20" w16cid:durableId="15351079">
    <w:abstractNumId w:val="17"/>
  </w:num>
  <w:num w:numId="21" w16cid:durableId="1229608036">
    <w:abstractNumId w:val="18"/>
  </w:num>
  <w:num w:numId="22" w16cid:durableId="7878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F2"/>
    <w:rsid w:val="000025D5"/>
    <w:rsid w:val="00005FB8"/>
    <w:rsid w:val="00011315"/>
    <w:rsid w:val="00012485"/>
    <w:rsid w:val="00012869"/>
    <w:rsid w:val="0001449D"/>
    <w:rsid w:val="00022C8B"/>
    <w:rsid w:val="00022CCA"/>
    <w:rsid w:val="00025887"/>
    <w:rsid w:val="0002729A"/>
    <w:rsid w:val="00031748"/>
    <w:rsid w:val="000352BB"/>
    <w:rsid w:val="00041C9E"/>
    <w:rsid w:val="00042283"/>
    <w:rsid w:val="00044FD2"/>
    <w:rsid w:val="0005713D"/>
    <w:rsid w:val="00062ADF"/>
    <w:rsid w:val="00065963"/>
    <w:rsid w:val="0007305B"/>
    <w:rsid w:val="00081F6D"/>
    <w:rsid w:val="00085FF1"/>
    <w:rsid w:val="000867DF"/>
    <w:rsid w:val="0008776D"/>
    <w:rsid w:val="000969C8"/>
    <w:rsid w:val="000A3DB7"/>
    <w:rsid w:val="000A555E"/>
    <w:rsid w:val="000A7363"/>
    <w:rsid w:val="000A7875"/>
    <w:rsid w:val="000B5292"/>
    <w:rsid w:val="000C1EFD"/>
    <w:rsid w:val="000D4BD3"/>
    <w:rsid w:val="000D5920"/>
    <w:rsid w:val="000E4E50"/>
    <w:rsid w:val="000E7121"/>
    <w:rsid w:val="000F250A"/>
    <w:rsid w:val="000F7CD8"/>
    <w:rsid w:val="0010025C"/>
    <w:rsid w:val="00106C56"/>
    <w:rsid w:val="0010788F"/>
    <w:rsid w:val="0011210C"/>
    <w:rsid w:val="00115B9C"/>
    <w:rsid w:val="00116EB5"/>
    <w:rsid w:val="001212FE"/>
    <w:rsid w:val="00122015"/>
    <w:rsid w:val="001233F6"/>
    <w:rsid w:val="0012579A"/>
    <w:rsid w:val="00135A29"/>
    <w:rsid w:val="00145733"/>
    <w:rsid w:val="00157C93"/>
    <w:rsid w:val="00165FAB"/>
    <w:rsid w:val="00166CCB"/>
    <w:rsid w:val="00167C97"/>
    <w:rsid w:val="00186558"/>
    <w:rsid w:val="00196291"/>
    <w:rsid w:val="001B4A48"/>
    <w:rsid w:val="001D4242"/>
    <w:rsid w:val="001E0181"/>
    <w:rsid w:val="001E0BC8"/>
    <w:rsid w:val="001F6BBF"/>
    <w:rsid w:val="001F7937"/>
    <w:rsid w:val="002131DE"/>
    <w:rsid w:val="00216FB0"/>
    <w:rsid w:val="002225F4"/>
    <w:rsid w:val="0023136E"/>
    <w:rsid w:val="002349D9"/>
    <w:rsid w:val="002357A8"/>
    <w:rsid w:val="002371E0"/>
    <w:rsid w:val="00237B85"/>
    <w:rsid w:val="00240769"/>
    <w:rsid w:val="00244683"/>
    <w:rsid w:val="002519D3"/>
    <w:rsid w:val="0025404A"/>
    <w:rsid w:val="002572C6"/>
    <w:rsid w:val="00261F09"/>
    <w:rsid w:val="00265907"/>
    <w:rsid w:val="002730F8"/>
    <w:rsid w:val="00276972"/>
    <w:rsid w:val="002A1C55"/>
    <w:rsid w:val="002A2398"/>
    <w:rsid w:val="002B3A53"/>
    <w:rsid w:val="002C575B"/>
    <w:rsid w:val="002D4F2D"/>
    <w:rsid w:val="002F129E"/>
    <w:rsid w:val="00301EF8"/>
    <w:rsid w:val="00302C2C"/>
    <w:rsid w:val="00303D88"/>
    <w:rsid w:val="00303F59"/>
    <w:rsid w:val="00314EBA"/>
    <w:rsid w:val="003224E5"/>
    <w:rsid w:val="00322E7F"/>
    <w:rsid w:val="00326AF5"/>
    <w:rsid w:val="00337170"/>
    <w:rsid w:val="003537EF"/>
    <w:rsid w:val="00353A34"/>
    <w:rsid w:val="00354162"/>
    <w:rsid w:val="00357CE5"/>
    <w:rsid w:val="0037223A"/>
    <w:rsid w:val="003858FD"/>
    <w:rsid w:val="00391E20"/>
    <w:rsid w:val="00396642"/>
    <w:rsid w:val="003A0823"/>
    <w:rsid w:val="003B1E63"/>
    <w:rsid w:val="003B4563"/>
    <w:rsid w:val="003C058D"/>
    <w:rsid w:val="003C502B"/>
    <w:rsid w:val="003D604F"/>
    <w:rsid w:val="003E379B"/>
    <w:rsid w:val="003E6566"/>
    <w:rsid w:val="003E7F9B"/>
    <w:rsid w:val="00401ED4"/>
    <w:rsid w:val="0041165C"/>
    <w:rsid w:val="00430BA5"/>
    <w:rsid w:val="00431F6C"/>
    <w:rsid w:val="00432544"/>
    <w:rsid w:val="00432642"/>
    <w:rsid w:val="00432693"/>
    <w:rsid w:val="00434DAE"/>
    <w:rsid w:val="00436160"/>
    <w:rsid w:val="004439C4"/>
    <w:rsid w:val="00444608"/>
    <w:rsid w:val="00446904"/>
    <w:rsid w:val="00456F5A"/>
    <w:rsid w:val="00466CC8"/>
    <w:rsid w:val="00474D84"/>
    <w:rsid w:val="0047560F"/>
    <w:rsid w:val="0047739D"/>
    <w:rsid w:val="004858CC"/>
    <w:rsid w:val="0049082D"/>
    <w:rsid w:val="00492D7E"/>
    <w:rsid w:val="0049453E"/>
    <w:rsid w:val="004945F8"/>
    <w:rsid w:val="0049693F"/>
    <w:rsid w:val="004978E1"/>
    <w:rsid w:val="004A6D89"/>
    <w:rsid w:val="004A7698"/>
    <w:rsid w:val="004B21D7"/>
    <w:rsid w:val="004B3166"/>
    <w:rsid w:val="004B3189"/>
    <w:rsid w:val="004B6DE4"/>
    <w:rsid w:val="004C7AAA"/>
    <w:rsid w:val="004E3A3C"/>
    <w:rsid w:val="004E49B9"/>
    <w:rsid w:val="004F460C"/>
    <w:rsid w:val="00507553"/>
    <w:rsid w:val="005075CE"/>
    <w:rsid w:val="005103EC"/>
    <w:rsid w:val="005117DF"/>
    <w:rsid w:val="00515D2E"/>
    <w:rsid w:val="0051730B"/>
    <w:rsid w:val="00522BF2"/>
    <w:rsid w:val="00523491"/>
    <w:rsid w:val="00524D02"/>
    <w:rsid w:val="00527736"/>
    <w:rsid w:val="00534186"/>
    <w:rsid w:val="005365A3"/>
    <w:rsid w:val="005424A4"/>
    <w:rsid w:val="00545CC2"/>
    <w:rsid w:val="00552046"/>
    <w:rsid w:val="00552869"/>
    <w:rsid w:val="00555A97"/>
    <w:rsid w:val="005662D9"/>
    <w:rsid w:val="005766A2"/>
    <w:rsid w:val="00577B40"/>
    <w:rsid w:val="00582389"/>
    <w:rsid w:val="0058470F"/>
    <w:rsid w:val="00594D72"/>
    <w:rsid w:val="005A04D1"/>
    <w:rsid w:val="005A2A05"/>
    <w:rsid w:val="005A781C"/>
    <w:rsid w:val="005C2204"/>
    <w:rsid w:val="005C79CB"/>
    <w:rsid w:val="005D2AAA"/>
    <w:rsid w:val="005D6635"/>
    <w:rsid w:val="005E4B4C"/>
    <w:rsid w:val="005E6124"/>
    <w:rsid w:val="005F03B1"/>
    <w:rsid w:val="005F0715"/>
    <w:rsid w:val="005F3D77"/>
    <w:rsid w:val="0060185F"/>
    <w:rsid w:val="00606A02"/>
    <w:rsid w:val="0061088E"/>
    <w:rsid w:val="006312C4"/>
    <w:rsid w:val="00644807"/>
    <w:rsid w:val="006470F6"/>
    <w:rsid w:val="00654A49"/>
    <w:rsid w:val="00673FE1"/>
    <w:rsid w:val="0068004C"/>
    <w:rsid w:val="00685248"/>
    <w:rsid w:val="00692108"/>
    <w:rsid w:val="006A1AE0"/>
    <w:rsid w:val="006A2EBB"/>
    <w:rsid w:val="006B110E"/>
    <w:rsid w:val="006B1686"/>
    <w:rsid w:val="006C79F8"/>
    <w:rsid w:val="006D7EAF"/>
    <w:rsid w:val="006F00EC"/>
    <w:rsid w:val="006F18EB"/>
    <w:rsid w:val="006F63CE"/>
    <w:rsid w:val="006F7641"/>
    <w:rsid w:val="00704581"/>
    <w:rsid w:val="00705555"/>
    <w:rsid w:val="00712C48"/>
    <w:rsid w:val="0072105D"/>
    <w:rsid w:val="007217A5"/>
    <w:rsid w:val="00722144"/>
    <w:rsid w:val="00723805"/>
    <w:rsid w:val="0074212C"/>
    <w:rsid w:val="00746AB6"/>
    <w:rsid w:val="00755B9D"/>
    <w:rsid w:val="007605D5"/>
    <w:rsid w:val="00761CDD"/>
    <w:rsid w:val="00765AEE"/>
    <w:rsid w:val="007660E5"/>
    <w:rsid w:val="0076639E"/>
    <w:rsid w:val="00766B5C"/>
    <w:rsid w:val="00770C4C"/>
    <w:rsid w:val="007A214C"/>
    <w:rsid w:val="007A3EAD"/>
    <w:rsid w:val="007B11FD"/>
    <w:rsid w:val="007C04D0"/>
    <w:rsid w:val="007C06D5"/>
    <w:rsid w:val="007C24D2"/>
    <w:rsid w:val="007C375F"/>
    <w:rsid w:val="007D022C"/>
    <w:rsid w:val="007D7E64"/>
    <w:rsid w:val="007F5B57"/>
    <w:rsid w:val="00805462"/>
    <w:rsid w:val="00820AEC"/>
    <w:rsid w:val="00830147"/>
    <w:rsid w:val="008307A3"/>
    <w:rsid w:val="00835CE1"/>
    <w:rsid w:val="008365A0"/>
    <w:rsid w:val="00837FAF"/>
    <w:rsid w:val="00853723"/>
    <w:rsid w:val="00860787"/>
    <w:rsid w:val="00863501"/>
    <w:rsid w:val="00870929"/>
    <w:rsid w:val="00873EE1"/>
    <w:rsid w:val="00883B66"/>
    <w:rsid w:val="00887626"/>
    <w:rsid w:val="00892B07"/>
    <w:rsid w:val="0089466B"/>
    <w:rsid w:val="008A104B"/>
    <w:rsid w:val="008A4D71"/>
    <w:rsid w:val="008C6914"/>
    <w:rsid w:val="008E0CF9"/>
    <w:rsid w:val="008E0FB9"/>
    <w:rsid w:val="008E3B23"/>
    <w:rsid w:val="008E65FB"/>
    <w:rsid w:val="008E77C9"/>
    <w:rsid w:val="008F1DCC"/>
    <w:rsid w:val="008F6FC5"/>
    <w:rsid w:val="008F7D03"/>
    <w:rsid w:val="00912A7B"/>
    <w:rsid w:val="00914842"/>
    <w:rsid w:val="00915562"/>
    <w:rsid w:val="00916E86"/>
    <w:rsid w:val="0091731F"/>
    <w:rsid w:val="00924B97"/>
    <w:rsid w:val="0092658C"/>
    <w:rsid w:val="00933FEE"/>
    <w:rsid w:val="00941616"/>
    <w:rsid w:val="00941EE6"/>
    <w:rsid w:val="0094606B"/>
    <w:rsid w:val="00980041"/>
    <w:rsid w:val="00980CFD"/>
    <w:rsid w:val="00981A95"/>
    <w:rsid w:val="00994D78"/>
    <w:rsid w:val="009A2A10"/>
    <w:rsid w:val="009A2CB9"/>
    <w:rsid w:val="009A341B"/>
    <w:rsid w:val="009A6BB1"/>
    <w:rsid w:val="009B2333"/>
    <w:rsid w:val="009C7C44"/>
    <w:rsid w:val="009D1422"/>
    <w:rsid w:val="009D6F34"/>
    <w:rsid w:val="009E03E9"/>
    <w:rsid w:val="009F77D8"/>
    <w:rsid w:val="00A016DF"/>
    <w:rsid w:val="00A0346A"/>
    <w:rsid w:val="00A1080E"/>
    <w:rsid w:val="00A126E6"/>
    <w:rsid w:val="00A1717C"/>
    <w:rsid w:val="00A22019"/>
    <w:rsid w:val="00A22371"/>
    <w:rsid w:val="00A2381B"/>
    <w:rsid w:val="00A273EF"/>
    <w:rsid w:val="00A30AB8"/>
    <w:rsid w:val="00A34271"/>
    <w:rsid w:val="00A42C3D"/>
    <w:rsid w:val="00A45307"/>
    <w:rsid w:val="00A54882"/>
    <w:rsid w:val="00A56643"/>
    <w:rsid w:val="00A72AFD"/>
    <w:rsid w:val="00A76C77"/>
    <w:rsid w:val="00A810B2"/>
    <w:rsid w:val="00A81A93"/>
    <w:rsid w:val="00A87118"/>
    <w:rsid w:val="00AA371E"/>
    <w:rsid w:val="00AA4F4A"/>
    <w:rsid w:val="00AA5613"/>
    <w:rsid w:val="00AB22E5"/>
    <w:rsid w:val="00AB57CD"/>
    <w:rsid w:val="00AB642E"/>
    <w:rsid w:val="00AC05A4"/>
    <w:rsid w:val="00AC0CAB"/>
    <w:rsid w:val="00AC0DCE"/>
    <w:rsid w:val="00AC55C3"/>
    <w:rsid w:val="00AC7382"/>
    <w:rsid w:val="00AD02D7"/>
    <w:rsid w:val="00AD228E"/>
    <w:rsid w:val="00AE2D31"/>
    <w:rsid w:val="00AE7B43"/>
    <w:rsid w:val="00AF274C"/>
    <w:rsid w:val="00B125FF"/>
    <w:rsid w:val="00B15622"/>
    <w:rsid w:val="00B15E22"/>
    <w:rsid w:val="00B1606A"/>
    <w:rsid w:val="00B20729"/>
    <w:rsid w:val="00B264BE"/>
    <w:rsid w:val="00B32B58"/>
    <w:rsid w:val="00B35863"/>
    <w:rsid w:val="00B459BF"/>
    <w:rsid w:val="00B6356E"/>
    <w:rsid w:val="00B660D3"/>
    <w:rsid w:val="00B70DBE"/>
    <w:rsid w:val="00B85F96"/>
    <w:rsid w:val="00B93463"/>
    <w:rsid w:val="00B95532"/>
    <w:rsid w:val="00BA57FA"/>
    <w:rsid w:val="00BA6AE5"/>
    <w:rsid w:val="00BB19F4"/>
    <w:rsid w:val="00BB1B1A"/>
    <w:rsid w:val="00BB3183"/>
    <w:rsid w:val="00BC5799"/>
    <w:rsid w:val="00BE380F"/>
    <w:rsid w:val="00BE4126"/>
    <w:rsid w:val="00BE55B1"/>
    <w:rsid w:val="00BE582E"/>
    <w:rsid w:val="00BF0F31"/>
    <w:rsid w:val="00BF537F"/>
    <w:rsid w:val="00C01507"/>
    <w:rsid w:val="00C041E7"/>
    <w:rsid w:val="00C055A9"/>
    <w:rsid w:val="00C104B9"/>
    <w:rsid w:val="00C13ACD"/>
    <w:rsid w:val="00C1449B"/>
    <w:rsid w:val="00C15552"/>
    <w:rsid w:val="00C21041"/>
    <w:rsid w:val="00C23343"/>
    <w:rsid w:val="00C35D1B"/>
    <w:rsid w:val="00C36774"/>
    <w:rsid w:val="00C36BBB"/>
    <w:rsid w:val="00C54158"/>
    <w:rsid w:val="00C61E7E"/>
    <w:rsid w:val="00C6782B"/>
    <w:rsid w:val="00C7107B"/>
    <w:rsid w:val="00C96A4E"/>
    <w:rsid w:val="00CA1A75"/>
    <w:rsid w:val="00CB113C"/>
    <w:rsid w:val="00CC1413"/>
    <w:rsid w:val="00CD42F4"/>
    <w:rsid w:val="00CD5876"/>
    <w:rsid w:val="00CE0C6B"/>
    <w:rsid w:val="00CF10E3"/>
    <w:rsid w:val="00CF7485"/>
    <w:rsid w:val="00D00C3C"/>
    <w:rsid w:val="00D01301"/>
    <w:rsid w:val="00D14E44"/>
    <w:rsid w:val="00D15B69"/>
    <w:rsid w:val="00D2370F"/>
    <w:rsid w:val="00D24116"/>
    <w:rsid w:val="00D24678"/>
    <w:rsid w:val="00D2602F"/>
    <w:rsid w:val="00D33E07"/>
    <w:rsid w:val="00D52034"/>
    <w:rsid w:val="00D541B8"/>
    <w:rsid w:val="00D54378"/>
    <w:rsid w:val="00D7334A"/>
    <w:rsid w:val="00D75331"/>
    <w:rsid w:val="00D76B4C"/>
    <w:rsid w:val="00D80659"/>
    <w:rsid w:val="00D84028"/>
    <w:rsid w:val="00D87155"/>
    <w:rsid w:val="00D928E8"/>
    <w:rsid w:val="00DA5625"/>
    <w:rsid w:val="00DB1206"/>
    <w:rsid w:val="00DB594D"/>
    <w:rsid w:val="00DB7AF1"/>
    <w:rsid w:val="00DD129B"/>
    <w:rsid w:val="00DD22B9"/>
    <w:rsid w:val="00DD7A07"/>
    <w:rsid w:val="00DE3AF9"/>
    <w:rsid w:val="00DE5870"/>
    <w:rsid w:val="00DE7543"/>
    <w:rsid w:val="00DF0589"/>
    <w:rsid w:val="00DF4C4D"/>
    <w:rsid w:val="00E071C6"/>
    <w:rsid w:val="00E110AE"/>
    <w:rsid w:val="00E21454"/>
    <w:rsid w:val="00E34458"/>
    <w:rsid w:val="00E349DB"/>
    <w:rsid w:val="00E36B52"/>
    <w:rsid w:val="00E37B8D"/>
    <w:rsid w:val="00E425E0"/>
    <w:rsid w:val="00E47071"/>
    <w:rsid w:val="00E50BC6"/>
    <w:rsid w:val="00E514A3"/>
    <w:rsid w:val="00E516FB"/>
    <w:rsid w:val="00E53828"/>
    <w:rsid w:val="00E53BD3"/>
    <w:rsid w:val="00E575A8"/>
    <w:rsid w:val="00E60380"/>
    <w:rsid w:val="00E6299D"/>
    <w:rsid w:val="00E63E80"/>
    <w:rsid w:val="00E67D84"/>
    <w:rsid w:val="00E7206B"/>
    <w:rsid w:val="00E86EE0"/>
    <w:rsid w:val="00E87873"/>
    <w:rsid w:val="00E90744"/>
    <w:rsid w:val="00E90804"/>
    <w:rsid w:val="00E937F3"/>
    <w:rsid w:val="00EA54F2"/>
    <w:rsid w:val="00EB315F"/>
    <w:rsid w:val="00EB7968"/>
    <w:rsid w:val="00EC026E"/>
    <w:rsid w:val="00EC14AD"/>
    <w:rsid w:val="00EC5D24"/>
    <w:rsid w:val="00ED028D"/>
    <w:rsid w:val="00ED69C4"/>
    <w:rsid w:val="00EF64FD"/>
    <w:rsid w:val="00F11C94"/>
    <w:rsid w:val="00F1486F"/>
    <w:rsid w:val="00F20252"/>
    <w:rsid w:val="00F20B18"/>
    <w:rsid w:val="00F2285E"/>
    <w:rsid w:val="00F243C7"/>
    <w:rsid w:val="00F31E64"/>
    <w:rsid w:val="00F335BF"/>
    <w:rsid w:val="00F42DC1"/>
    <w:rsid w:val="00F53F20"/>
    <w:rsid w:val="00F5628F"/>
    <w:rsid w:val="00F57C58"/>
    <w:rsid w:val="00F7796F"/>
    <w:rsid w:val="00F83221"/>
    <w:rsid w:val="00F90FAA"/>
    <w:rsid w:val="00F92382"/>
    <w:rsid w:val="00F93714"/>
    <w:rsid w:val="00FA0C0F"/>
    <w:rsid w:val="00FA3895"/>
    <w:rsid w:val="00FB0F08"/>
    <w:rsid w:val="00FB433E"/>
    <w:rsid w:val="00FD1146"/>
    <w:rsid w:val="00FE2456"/>
    <w:rsid w:val="00FE399B"/>
    <w:rsid w:val="00FF5A59"/>
    <w:rsid w:val="457C4159"/>
    <w:rsid w:val="5835C6DD"/>
    <w:rsid w:val="6BED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3950B"/>
  <w15:docId w15:val="{6EF88F8E-BE09-4481-B015-BB94A79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F2"/>
  </w:style>
  <w:style w:type="paragraph" w:styleId="Footer">
    <w:name w:val="footer"/>
    <w:basedOn w:val="Normal"/>
    <w:link w:val="Foot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F2"/>
  </w:style>
  <w:style w:type="table" w:styleId="TableGrid">
    <w:name w:val="Table Grid"/>
    <w:basedOn w:val="TableNormal"/>
    <w:uiPriority w:val="59"/>
    <w:rsid w:val="005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162"/>
    <w:rPr>
      <w:color w:val="954F72" w:themeColor="followedHyperlink"/>
      <w:u w:val="single"/>
    </w:rPr>
  </w:style>
  <w:style w:type="paragraph" w:styleId="ListParagraph">
    <w:name w:val="List Paragraph"/>
    <w:aliases w:val="Indented Bullets - Twinkl"/>
    <w:basedOn w:val="Normal"/>
    <w:uiPriority w:val="1"/>
    <w:qFormat/>
    <w:rsid w:val="00F31E64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8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0FB9"/>
  </w:style>
  <w:style w:type="character" w:customStyle="1" w:styleId="eop">
    <w:name w:val="eop"/>
    <w:basedOn w:val="DefaultParagraphFont"/>
    <w:rsid w:val="008E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35" ma:contentTypeDescription="Create a new document." ma:contentTypeScope="" ma:versionID="822a1158145131e6e0054703a18edc04">
  <xsd:schema xmlns:xsd="http://www.w3.org/2001/XMLSchema" xmlns:xs="http://www.w3.org/2001/XMLSchema" xmlns:p="http://schemas.microsoft.com/office/2006/metadata/properties" xmlns:ns3="6a99c339-28b7-4c8a-87c9-ed4d95f26dca" xmlns:ns4="476c6e36-e3d6-4237-972d-4c159fb8c40f" targetNamespace="http://schemas.microsoft.com/office/2006/metadata/properties" ma:root="true" ma:fieldsID="3d780ba7340a87cc4149e550144b66d3" ns3:_="" ns4:_="">
    <xsd:import namespace="6a99c339-28b7-4c8a-87c9-ed4d95f26dca"/>
    <xsd:import namespace="476c6e36-e3d6-4237-972d-4c159fb8c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a99c339-28b7-4c8a-87c9-ed4d95f26dca" xsi:nil="true"/>
    <CultureName xmlns="6a99c339-28b7-4c8a-87c9-ed4d95f26dca" xsi:nil="true"/>
    <Students xmlns="6a99c339-28b7-4c8a-87c9-ed4d95f26dca">
      <UserInfo>
        <DisplayName/>
        <AccountId xsi:nil="true"/>
        <AccountType/>
      </UserInfo>
    </Students>
    <Distribution_Groups xmlns="6a99c339-28b7-4c8a-87c9-ed4d95f26dca" xsi:nil="true"/>
    <TeamsChannelId xmlns="6a99c339-28b7-4c8a-87c9-ed4d95f26dca" xsi:nil="true"/>
    <IsNotebookLocked xmlns="6a99c339-28b7-4c8a-87c9-ed4d95f26dca" xsi:nil="true"/>
    <FolderType xmlns="6a99c339-28b7-4c8a-87c9-ed4d95f26dca" xsi:nil="true"/>
    <Student_Groups xmlns="6a99c339-28b7-4c8a-87c9-ed4d95f26dca">
      <UserInfo>
        <DisplayName/>
        <AccountId xsi:nil="true"/>
        <AccountType/>
      </UserInfo>
    </Student_Groups>
    <Self_Registration_Enabled xmlns="6a99c339-28b7-4c8a-87c9-ed4d95f26dca" xsi:nil="true"/>
    <DefaultSectionNames xmlns="6a99c339-28b7-4c8a-87c9-ed4d95f26dca" xsi:nil="true"/>
    <Is_Collaboration_Space_Locked xmlns="6a99c339-28b7-4c8a-87c9-ed4d95f26dca" xsi:nil="true"/>
    <Invited_Teachers xmlns="6a99c339-28b7-4c8a-87c9-ed4d95f26dca" xsi:nil="true"/>
    <AppVersion xmlns="6a99c339-28b7-4c8a-87c9-ed4d95f26dca" xsi:nil="true"/>
    <Invited_Students xmlns="6a99c339-28b7-4c8a-87c9-ed4d95f26dca" xsi:nil="true"/>
    <Math_Settings xmlns="6a99c339-28b7-4c8a-87c9-ed4d95f26dca" xsi:nil="true"/>
    <Templates xmlns="6a99c339-28b7-4c8a-87c9-ed4d95f26dca" xsi:nil="true"/>
    <Has_Teacher_Only_SectionGroup xmlns="6a99c339-28b7-4c8a-87c9-ed4d95f26dca" xsi:nil="true"/>
    <LMS_Mappings xmlns="6a99c339-28b7-4c8a-87c9-ed4d95f26dca" xsi:nil="true"/>
    <Owner xmlns="6a99c339-28b7-4c8a-87c9-ed4d95f26dca">
      <UserInfo>
        <DisplayName/>
        <AccountId xsi:nil="true"/>
        <AccountType/>
      </UserInfo>
    </Owner>
    <Teachers xmlns="6a99c339-28b7-4c8a-87c9-ed4d95f26dca">
      <UserInfo>
        <DisplayName/>
        <AccountId xsi:nil="true"/>
        <AccountType/>
      </UserInfo>
    </Teachers>
    <_activity xmlns="6a99c339-28b7-4c8a-87c9-ed4d95f26dca" xsi:nil="true"/>
  </documentManagement>
</p:properties>
</file>

<file path=customXml/itemProps1.xml><?xml version="1.0" encoding="utf-8"?>
<ds:datastoreItem xmlns:ds="http://schemas.openxmlformats.org/officeDocument/2006/customXml" ds:itemID="{4D6106D8-637A-475F-91C7-88ABA5EE8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958D0-18DE-4AA9-A45B-D0744B60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c339-28b7-4c8a-87c9-ed4d95f26dca"/>
    <ds:schemaRef ds:uri="476c6e36-e3d6-4237-972d-4c159fb8c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AE7E7-8F7A-4578-A3D1-9392F6D24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2EF3E-CC0D-4643-B681-861809A76F42}">
  <ds:schemaRefs>
    <ds:schemaRef ds:uri="http://schemas.microsoft.com/office/2006/metadata/properties"/>
    <ds:schemaRef ds:uri="http://schemas.microsoft.com/office/infopath/2007/PartnerControls"/>
    <ds:schemaRef ds:uri="6a99c339-28b7-4c8a-87c9-ed4d95f26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sma16</dc:creator>
  <cp:lastModifiedBy>C Hampton (Our Lady Queen of Peace)</cp:lastModifiedBy>
  <cp:revision>9</cp:revision>
  <cp:lastPrinted>2023-03-13T11:20:00Z</cp:lastPrinted>
  <dcterms:created xsi:type="dcterms:W3CDTF">2025-09-01T09:57:00Z</dcterms:created>
  <dcterms:modified xsi:type="dcterms:W3CDTF">2025-09-11T06:29:00Z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0x010100CECDA48322A7484DB92A9D2919729B6E</vt:lpwstr>
  </property>
  <property fmtid="{D5CDD505-2E9C-101B-9397-08002B2CF9AE}" pid="3" name="GrammarlyDocumentId">
    <vt:lpwstr>47f11227-b022-4e85-9c05-cacf8a5cb0c9</vt:lpwstr>
  </property>
</Properties>
</file>